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6F5E5" w14:textId="51D6AD83" w:rsidR="005E2EA5" w:rsidRPr="003F178B" w:rsidRDefault="005E2EA5" w:rsidP="00310052">
      <w:pPr>
        <w:pStyle w:val="BodyText1"/>
        <w:rPr>
          <w:rFonts w:ascii="Baikal" w:hAnsi="Baikal" w:cs="Arial"/>
          <w:sz w:val="22"/>
          <w:szCs w:val="22"/>
          <w:highlight w:val="yellow"/>
          <w:lang w:val="fr-FR"/>
        </w:rPr>
      </w:pPr>
      <w:r>
        <w:rPr>
          <w:noProof/>
        </w:rPr>
        <w:drawing>
          <wp:anchor distT="0" distB="0" distL="114300" distR="114300" simplePos="0" relativeHeight="251658240" behindDoc="0" locked="0" layoutInCell="1" allowOverlap="1" wp14:anchorId="227B392C" wp14:editId="78CC15D5">
            <wp:simplePos x="0" y="0"/>
            <wp:positionH relativeFrom="column">
              <wp:posOffset>3779520</wp:posOffset>
            </wp:positionH>
            <wp:positionV relativeFrom="paragraph">
              <wp:posOffset>-55170</wp:posOffset>
            </wp:positionV>
            <wp:extent cx="2006600" cy="579120"/>
            <wp:effectExtent l="0" t="0" r="0" b="5080"/>
            <wp:wrapNone/>
            <wp:docPr id="1259924486"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259924486" name="image1.png" descr="A logo for a company&#10;&#10;AI-generated content may be incorrect."/>
                    <pic:cNvPicPr preferRelativeResize="0"/>
                  </pic:nvPicPr>
                  <pic:blipFill>
                    <a:blip r:embed="rId9">
                      <a:extLst>
                        <a:ext uri="{28A0092B-C50C-407E-A947-70E740481C1C}">
                          <a14:useLocalDpi xmlns:a14="http://schemas.microsoft.com/office/drawing/2010/main" val="0"/>
                        </a:ext>
                      </a:extLst>
                    </a:blip>
                    <a:srcRect t="22737" b="25911"/>
                    <a:stretch>
                      <a:fillRect/>
                    </a:stretch>
                  </pic:blipFill>
                  <pic:spPr>
                    <a:xfrm>
                      <a:off x="0" y="0"/>
                      <a:ext cx="2006600" cy="579120"/>
                    </a:xfrm>
                    <a:prstGeom prst="rect">
                      <a:avLst/>
                    </a:prstGeom>
                    <a:ln/>
                  </pic:spPr>
                </pic:pic>
              </a:graphicData>
            </a:graphic>
            <wp14:sizeRelH relativeFrom="page">
              <wp14:pctWidth>0</wp14:pctWidth>
            </wp14:sizeRelH>
            <wp14:sizeRelV relativeFrom="page">
              <wp14:pctHeight>0</wp14:pctHeight>
            </wp14:sizeRelV>
          </wp:anchor>
        </w:drawing>
      </w:r>
      <w:r w:rsidRPr="00AE4979">
        <w:rPr>
          <w:rFonts w:ascii="Baikal" w:hAnsi="Baikal" w:cs="Arial"/>
          <w:noProof/>
          <w:sz w:val="22"/>
          <w:szCs w:val="22"/>
          <w:lang w:val="en-GB"/>
        </w:rPr>
        <w:drawing>
          <wp:inline distT="0" distB="0" distL="0" distR="0" wp14:anchorId="060931B3" wp14:editId="3971CB8A">
            <wp:extent cx="2091350" cy="438673"/>
            <wp:effectExtent l="0" t="0" r="0" b="6350"/>
            <wp:docPr id="906804000" name="Picture 906804000" descr="A red and black letter v&#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04000" name="Picture 2" descr="A red and black letter v&#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768" cy="504834"/>
                    </a:xfrm>
                    <a:prstGeom prst="rect">
                      <a:avLst/>
                    </a:prstGeom>
                  </pic:spPr>
                </pic:pic>
              </a:graphicData>
            </a:graphic>
          </wp:inline>
        </w:drawing>
      </w:r>
    </w:p>
    <w:p w14:paraId="6A24456E" w14:textId="77777777" w:rsidR="005E2EA5" w:rsidRDefault="005E2EA5" w:rsidP="00310052">
      <w:pPr>
        <w:pStyle w:val="NormalWeb1"/>
        <w:spacing w:before="0" w:after="0"/>
        <w:ind w:left="5040" w:firstLine="720"/>
        <w:rPr>
          <w:rFonts w:ascii="Baikal" w:hAnsi="Baikal" w:cs="Arial"/>
          <w:b/>
          <w:bCs/>
          <w:color w:val="7F7F7F"/>
          <w:sz w:val="21"/>
          <w:szCs w:val="21"/>
          <w:u w:color="7F7F7F"/>
          <w:lang w:val="fr-FR"/>
        </w:rPr>
      </w:pPr>
    </w:p>
    <w:p w14:paraId="0C8874BD" w14:textId="77777777" w:rsidR="005E2EA5" w:rsidRDefault="005E2EA5" w:rsidP="00310052">
      <w:pPr>
        <w:pStyle w:val="NormalWeb1"/>
        <w:spacing w:before="0" w:after="0"/>
        <w:ind w:left="5040"/>
        <w:rPr>
          <w:rFonts w:ascii="Baikal SemBd Exp" w:hAnsi="Baikal SemBd Exp" w:cs="Arial"/>
          <w:b/>
          <w:bCs/>
          <w:color w:val="7F7F7F"/>
          <w:sz w:val="21"/>
          <w:szCs w:val="21"/>
          <w:u w:color="7F7F7F"/>
          <w:lang w:val="fr-FR"/>
        </w:rPr>
      </w:pPr>
    </w:p>
    <w:p w14:paraId="46394EC1" w14:textId="77777777" w:rsidR="00310052" w:rsidRDefault="005E2EA5" w:rsidP="00310052">
      <w:pPr>
        <w:pStyle w:val="NormalWeb1"/>
        <w:spacing w:before="0" w:after="0"/>
        <w:ind w:left="5040"/>
        <w:jc w:val="right"/>
        <w:rPr>
          <w:rFonts w:ascii="Baikal SemBd Exp" w:hAnsi="Baikal SemBd Exp" w:cs="Arial"/>
          <w:b/>
          <w:bCs/>
          <w:color w:val="7F7F7F" w:themeColor="text1" w:themeTint="80"/>
          <w:sz w:val="21"/>
          <w:szCs w:val="21"/>
          <w:lang w:val="fr-FR"/>
        </w:rPr>
      </w:pPr>
      <w:r w:rsidRPr="232F9AF0">
        <w:rPr>
          <w:rFonts w:ascii="Baikal SemBd Exp" w:hAnsi="Baikal SemBd Exp" w:cs="Arial"/>
          <w:b/>
          <w:bCs/>
          <w:color w:val="7F7F7F" w:themeColor="text1" w:themeTint="80"/>
          <w:sz w:val="21"/>
          <w:szCs w:val="21"/>
          <w:lang w:val="fr-FR"/>
        </w:rPr>
        <w:t xml:space="preserve">   </w:t>
      </w:r>
    </w:p>
    <w:p w14:paraId="69F34016" w14:textId="6779C9A3" w:rsidR="005E2EA5" w:rsidRDefault="005E2EA5" w:rsidP="00310052">
      <w:pPr>
        <w:pStyle w:val="NormalWeb1"/>
        <w:spacing w:before="0" w:after="0"/>
        <w:ind w:left="5040"/>
        <w:jc w:val="right"/>
        <w:rPr>
          <w:rFonts w:ascii="Baikal SemBd Exp" w:hAnsi="Baikal SemBd Exp" w:cs="Arial"/>
          <w:b/>
          <w:bCs/>
          <w:color w:val="7F7F7F" w:themeColor="text1" w:themeTint="80"/>
          <w:sz w:val="21"/>
          <w:szCs w:val="21"/>
          <w:lang w:val="fr-FR"/>
        </w:rPr>
      </w:pPr>
      <w:r w:rsidRPr="232F9AF0">
        <w:rPr>
          <w:rFonts w:ascii="Baikal SemBd Exp" w:hAnsi="Baikal SemBd Exp" w:cs="Arial"/>
          <w:b/>
          <w:bCs/>
          <w:color w:val="7F7F7F" w:themeColor="text1" w:themeTint="80"/>
          <w:sz w:val="21"/>
          <w:szCs w:val="21"/>
          <w:lang w:val="fr-FR"/>
        </w:rPr>
        <w:t xml:space="preserve"> COMMUNIQUÉ DE PRESSE</w:t>
      </w:r>
    </w:p>
    <w:p w14:paraId="33EE8C7F" w14:textId="77777777" w:rsidR="005E2EA5" w:rsidRPr="003B528B" w:rsidRDefault="005E2EA5" w:rsidP="00310052">
      <w:pPr>
        <w:spacing w:after="0"/>
        <w:rPr>
          <w:rFonts w:ascii="Baikal" w:hAnsi="Baikal" w:cs="Arial"/>
          <w:b/>
          <w:bCs/>
          <w:sz w:val="21"/>
          <w:szCs w:val="21"/>
          <w:lang w:val="fr-FR"/>
        </w:rPr>
      </w:pPr>
    </w:p>
    <w:p w14:paraId="6190AB51" w14:textId="49F735C4" w:rsidR="005E2EA5" w:rsidRPr="003B528B" w:rsidRDefault="005E2EA5" w:rsidP="00310052">
      <w:pPr>
        <w:pStyle w:val="NormalWeb1"/>
        <w:spacing w:before="0" w:after="0"/>
        <w:rPr>
          <w:rFonts w:ascii="Baikal Exp Regular" w:hAnsi="Baikal Exp Regular" w:cs="Arial"/>
          <w:color w:val="7F7F7F"/>
          <w:sz w:val="21"/>
          <w:szCs w:val="21"/>
          <w:lang w:val="fr-FR"/>
        </w:rPr>
      </w:pPr>
      <w:r w:rsidRPr="003B528B">
        <w:rPr>
          <w:rFonts w:ascii="Baikal Exp Regular" w:hAnsi="Baikal Exp Regular" w:cs="Arial"/>
          <w:color w:val="000000" w:themeColor="text1"/>
          <w:sz w:val="21"/>
          <w:szCs w:val="21"/>
          <w:u w:color="7F7F7F"/>
          <w:lang w:val="fr-FR"/>
        </w:rPr>
        <w:tab/>
      </w:r>
      <w:r w:rsidRPr="003B528B">
        <w:rPr>
          <w:rFonts w:ascii="Baikal Exp Regular" w:hAnsi="Baikal Exp Regular" w:cs="Arial"/>
          <w:color w:val="7F7F7F"/>
          <w:sz w:val="21"/>
          <w:szCs w:val="21"/>
          <w:u w:color="7F7F7F"/>
          <w:lang w:val="fr-FR"/>
        </w:rPr>
        <w:tab/>
      </w:r>
      <w:r w:rsidRPr="003B528B">
        <w:rPr>
          <w:rFonts w:ascii="Baikal Exp Regular" w:hAnsi="Baikal Exp Regular" w:cs="Arial"/>
          <w:color w:val="7F7F7F"/>
          <w:sz w:val="21"/>
          <w:szCs w:val="21"/>
          <w:u w:color="7F7F7F"/>
          <w:lang w:val="fr-FR"/>
        </w:rPr>
        <w:tab/>
      </w:r>
      <w:r w:rsidRPr="003B528B">
        <w:rPr>
          <w:rFonts w:ascii="Baikal Exp Regular" w:hAnsi="Baikal Exp Regular" w:cs="Arial"/>
          <w:color w:val="7F7F7F"/>
          <w:sz w:val="21"/>
          <w:szCs w:val="21"/>
          <w:u w:color="7F7F7F"/>
          <w:lang w:val="fr-FR"/>
        </w:rPr>
        <w:tab/>
      </w:r>
      <w:r w:rsidRPr="003B528B">
        <w:rPr>
          <w:rFonts w:ascii="Baikal Exp Regular" w:hAnsi="Baikal Exp Regular" w:cs="Arial"/>
          <w:color w:val="7F7F7F"/>
          <w:sz w:val="21"/>
          <w:szCs w:val="21"/>
          <w:u w:color="7F7F7F"/>
          <w:lang w:val="fr-FR"/>
        </w:rPr>
        <w:tab/>
      </w:r>
      <w:r w:rsidRPr="003B528B">
        <w:rPr>
          <w:rFonts w:ascii="Baikal Exp Regular" w:hAnsi="Baikal Exp Regular" w:cs="Arial"/>
          <w:color w:val="7F7F7F"/>
          <w:sz w:val="21"/>
          <w:szCs w:val="21"/>
          <w:u w:color="7F7F7F"/>
          <w:lang w:val="fr-FR"/>
        </w:rPr>
        <w:tab/>
      </w:r>
      <w:r w:rsidRPr="003B528B">
        <w:rPr>
          <w:rFonts w:ascii="Baikal Exp Regular" w:hAnsi="Baikal Exp Regular" w:cs="Arial"/>
          <w:color w:val="7F7F7F"/>
          <w:sz w:val="21"/>
          <w:szCs w:val="21"/>
          <w:u w:color="7F7F7F"/>
          <w:lang w:val="fr-FR"/>
        </w:rPr>
        <w:tab/>
      </w:r>
      <w:r w:rsidRPr="003B528B">
        <w:rPr>
          <w:rFonts w:ascii="Baikal Exp Regular" w:hAnsi="Baikal Exp Regular" w:cs="Arial"/>
          <w:color w:val="7F7F7F"/>
          <w:sz w:val="21"/>
          <w:szCs w:val="21"/>
          <w:lang w:val="fr-FR"/>
        </w:rPr>
        <w:t xml:space="preserve">     </w:t>
      </w:r>
      <w:r w:rsidR="00AA56A6" w:rsidRPr="003B528B">
        <w:rPr>
          <w:rFonts w:ascii="Baikal Exp Regular" w:hAnsi="Baikal Exp Regular" w:cs="Arial"/>
          <w:color w:val="7F7F7F"/>
          <w:sz w:val="21"/>
          <w:szCs w:val="21"/>
          <w:lang w:val="fr-FR"/>
        </w:rPr>
        <w:t xml:space="preserve"> </w:t>
      </w:r>
      <w:r w:rsidRPr="003B528B">
        <w:rPr>
          <w:rFonts w:ascii="Baikal Exp Regular" w:hAnsi="Baikal Exp Regular" w:cs="Arial"/>
          <w:color w:val="7F7F7F"/>
          <w:sz w:val="21"/>
          <w:szCs w:val="21"/>
          <w:lang w:val="fr-FR"/>
        </w:rPr>
        <w:t>Paris, le 1</w:t>
      </w:r>
      <w:r w:rsidR="008B63BB">
        <w:rPr>
          <w:rFonts w:ascii="Baikal Exp Regular" w:hAnsi="Baikal Exp Regular" w:cs="Arial"/>
          <w:color w:val="7F7F7F"/>
          <w:sz w:val="21"/>
          <w:szCs w:val="21"/>
          <w:lang w:val="fr-FR"/>
        </w:rPr>
        <w:t>er</w:t>
      </w:r>
      <w:r w:rsidRPr="003B528B">
        <w:rPr>
          <w:rFonts w:ascii="Baikal Exp Regular" w:hAnsi="Baikal Exp Regular" w:cs="Arial"/>
          <w:color w:val="7F7F7F"/>
          <w:sz w:val="21"/>
          <w:szCs w:val="21"/>
          <w:lang w:val="fr-FR"/>
        </w:rPr>
        <w:t xml:space="preserve"> décembre</w:t>
      </w:r>
      <w:r w:rsidR="00AA56A6" w:rsidRPr="003B528B">
        <w:rPr>
          <w:rFonts w:ascii="Baikal Exp Regular" w:hAnsi="Baikal Exp Regular" w:cs="Arial"/>
          <w:color w:val="7F7F7F"/>
          <w:sz w:val="21"/>
          <w:szCs w:val="21"/>
          <w:lang w:val="fr-FR"/>
        </w:rPr>
        <w:t xml:space="preserve"> </w:t>
      </w:r>
      <w:r w:rsidRPr="003B528B">
        <w:rPr>
          <w:rFonts w:ascii="Baikal Exp Regular" w:hAnsi="Baikal Exp Regular" w:cs="Arial"/>
          <w:color w:val="7F7F7F"/>
          <w:sz w:val="21"/>
          <w:szCs w:val="21"/>
          <w:lang w:val="fr-FR"/>
        </w:rPr>
        <w:t>2025</w:t>
      </w:r>
    </w:p>
    <w:p w14:paraId="65B68E86" w14:textId="77777777" w:rsidR="00A25348" w:rsidRPr="003B528B" w:rsidRDefault="00A25348" w:rsidP="00310052">
      <w:pPr>
        <w:spacing w:after="0" w:line="240" w:lineRule="auto"/>
        <w:jc w:val="center"/>
        <w:rPr>
          <w:rFonts w:ascii="Baikal" w:hAnsi="Baikal"/>
          <w:b/>
          <w:bCs/>
          <w:sz w:val="21"/>
          <w:szCs w:val="21"/>
        </w:rPr>
      </w:pPr>
    </w:p>
    <w:p w14:paraId="2EC98D00" w14:textId="77777777" w:rsidR="00310052" w:rsidRPr="003B528B" w:rsidRDefault="00310052" w:rsidP="003E6321">
      <w:pPr>
        <w:spacing w:after="0" w:line="240" w:lineRule="auto"/>
        <w:jc w:val="center"/>
        <w:rPr>
          <w:rFonts w:ascii="Baikal" w:hAnsi="Baikal"/>
          <w:b/>
          <w:bCs/>
          <w:sz w:val="21"/>
          <w:szCs w:val="21"/>
        </w:rPr>
      </w:pPr>
    </w:p>
    <w:p w14:paraId="07D876C4" w14:textId="103F648C" w:rsidR="001E7322" w:rsidRDefault="003E6321" w:rsidP="003E6321">
      <w:pPr>
        <w:spacing w:after="0" w:line="240" w:lineRule="auto"/>
        <w:jc w:val="center"/>
        <w:rPr>
          <w:rFonts w:ascii="Baikal" w:hAnsi="Baikal"/>
          <w:b/>
          <w:bCs/>
          <w:sz w:val="32"/>
          <w:szCs w:val="32"/>
        </w:rPr>
      </w:pPr>
      <w:r w:rsidRPr="001F3192">
        <w:rPr>
          <w:rFonts w:ascii="Baikal" w:hAnsi="Baikal"/>
          <w:b/>
          <w:bCs/>
          <w:sz w:val="32"/>
          <w:szCs w:val="32"/>
        </w:rPr>
        <w:t xml:space="preserve">Havas </w:t>
      </w:r>
      <w:r w:rsidR="00E470EA" w:rsidRPr="001F3192">
        <w:rPr>
          <w:rFonts w:ascii="Baikal" w:hAnsi="Baikal"/>
          <w:b/>
          <w:bCs/>
          <w:sz w:val="32"/>
          <w:szCs w:val="32"/>
        </w:rPr>
        <w:t>renforce</w:t>
      </w:r>
      <w:r w:rsidR="001E7322" w:rsidRPr="001F3192">
        <w:rPr>
          <w:rFonts w:ascii="Baikal" w:hAnsi="Baikal"/>
          <w:b/>
          <w:bCs/>
          <w:sz w:val="32"/>
          <w:szCs w:val="32"/>
        </w:rPr>
        <w:t xml:space="preserve"> son expertise</w:t>
      </w:r>
      <w:r w:rsidR="001E7322">
        <w:rPr>
          <w:rFonts w:ascii="Baikal" w:hAnsi="Baikal"/>
          <w:b/>
          <w:bCs/>
          <w:sz w:val="32"/>
          <w:szCs w:val="32"/>
        </w:rPr>
        <w:t xml:space="preserve"> </w:t>
      </w:r>
    </w:p>
    <w:p w14:paraId="370D0ED5" w14:textId="2D1132D9" w:rsidR="003E6321" w:rsidRPr="003E6321" w:rsidRDefault="001E7322" w:rsidP="225B5850">
      <w:pPr>
        <w:spacing w:after="0" w:line="240" w:lineRule="auto"/>
        <w:jc w:val="center"/>
        <w:rPr>
          <w:rFonts w:ascii="Baikal" w:hAnsi="Baikal"/>
          <w:b/>
          <w:bCs/>
          <w:sz w:val="32"/>
          <w:szCs w:val="32"/>
          <w:lang w:val="fr-FR"/>
        </w:rPr>
      </w:pPr>
      <w:r w:rsidRPr="225B5850">
        <w:rPr>
          <w:rFonts w:ascii="Baikal" w:hAnsi="Baikal"/>
          <w:b/>
          <w:bCs/>
          <w:sz w:val="32"/>
          <w:szCs w:val="32"/>
          <w:lang w:val="fr-FR"/>
        </w:rPr>
        <w:t>data avec l’acquisition d’</w:t>
      </w:r>
      <w:proofErr w:type="spellStart"/>
      <w:r w:rsidR="003E6321" w:rsidRPr="225B5850">
        <w:rPr>
          <w:rFonts w:ascii="Baikal" w:hAnsi="Baikal"/>
          <w:b/>
          <w:bCs/>
          <w:sz w:val="32"/>
          <w:szCs w:val="32"/>
          <w:lang w:val="fr-FR"/>
        </w:rPr>
        <w:t>Unnest</w:t>
      </w:r>
      <w:proofErr w:type="spellEnd"/>
    </w:p>
    <w:p w14:paraId="00F4D6C0" w14:textId="77777777" w:rsidR="003E6321" w:rsidRDefault="003E6321" w:rsidP="003E6321">
      <w:pPr>
        <w:spacing w:after="0" w:line="240" w:lineRule="auto"/>
        <w:jc w:val="both"/>
        <w:rPr>
          <w:rFonts w:ascii="Baikal" w:hAnsi="Baikal"/>
        </w:rPr>
      </w:pPr>
    </w:p>
    <w:p w14:paraId="4927FFFC" w14:textId="1E94330D" w:rsidR="00344B31" w:rsidRDefault="00344B31" w:rsidP="003E6321">
      <w:pPr>
        <w:spacing w:after="0" w:line="240" w:lineRule="auto"/>
        <w:jc w:val="both"/>
        <w:rPr>
          <w:rFonts w:ascii="Baikal" w:hAnsi="Baikal"/>
        </w:rPr>
      </w:pPr>
      <w:r>
        <w:rPr>
          <w:rFonts w:ascii="Baikal" w:hAnsi="Baikal"/>
          <w:noProof/>
          <w:lang w:val="en-US"/>
        </w:rPr>
        <w:drawing>
          <wp:inline distT="0" distB="0" distL="0" distR="0" wp14:anchorId="36773EA8" wp14:editId="17AB9112">
            <wp:extent cx="5731510" cy="2256155"/>
            <wp:effectExtent l="0" t="0" r="0" b="4445"/>
            <wp:docPr id="712097706"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7706" name="Picture 1" descr="A group of people standing togeth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56155"/>
                    </a:xfrm>
                    <a:prstGeom prst="rect">
                      <a:avLst/>
                    </a:prstGeom>
                  </pic:spPr>
                </pic:pic>
              </a:graphicData>
            </a:graphic>
          </wp:inline>
        </w:drawing>
      </w:r>
    </w:p>
    <w:p w14:paraId="0AFED394" w14:textId="7B565AA8" w:rsidR="003E6321" w:rsidRPr="00EC5DC4" w:rsidRDefault="00002202" w:rsidP="225B5850">
      <w:pPr>
        <w:spacing w:after="0" w:line="240" w:lineRule="auto"/>
        <w:jc w:val="center"/>
        <w:rPr>
          <w:rFonts w:ascii="Baikal" w:hAnsi="Baikal"/>
          <w:i/>
          <w:iCs/>
          <w:sz w:val="16"/>
          <w:szCs w:val="16"/>
          <w:lang w:val="fr-FR"/>
        </w:rPr>
      </w:pPr>
      <w:r w:rsidRPr="225B5850">
        <w:rPr>
          <w:rFonts w:ascii="Baikal" w:hAnsi="Baikal"/>
          <w:i/>
          <w:iCs/>
          <w:sz w:val="16"/>
          <w:szCs w:val="16"/>
          <w:lang w:val="fr-FR"/>
        </w:rPr>
        <w:t xml:space="preserve">De gauche à droite : Nicolas Chollet, </w:t>
      </w:r>
      <w:r w:rsidR="001D62AD" w:rsidRPr="225B5850">
        <w:rPr>
          <w:rFonts w:ascii="Baikal" w:hAnsi="Baikal"/>
          <w:i/>
          <w:iCs/>
          <w:sz w:val="16"/>
          <w:szCs w:val="16"/>
          <w:lang w:val="fr-FR"/>
        </w:rPr>
        <w:t>Co-fondateur</w:t>
      </w:r>
      <w:r w:rsidRPr="225B5850">
        <w:rPr>
          <w:rFonts w:ascii="Baikal" w:hAnsi="Baikal"/>
          <w:i/>
          <w:iCs/>
          <w:sz w:val="16"/>
          <w:szCs w:val="16"/>
          <w:lang w:val="fr-FR"/>
        </w:rPr>
        <w:t xml:space="preserve">, </w:t>
      </w:r>
      <w:proofErr w:type="spellStart"/>
      <w:r w:rsidRPr="225B5850">
        <w:rPr>
          <w:rFonts w:ascii="Baikal" w:hAnsi="Baikal"/>
          <w:i/>
          <w:iCs/>
          <w:sz w:val="16"/>
          <w:szCs w:val="16"/>
          <w:lang w:val="fr-FR"/>
        </w:rPr>
        <w:t>Unnest</w:t>
      </w:r>
      <w:proofErr w:type="spellEnd"/>
      <w:r w:rsidR="00431FB3">
        <w:rPr>
          <w:rFonts w:ascii="Baikal" w:hAnsi="Baikal"/>
          <w:i/>
          <w:iCs/>
          <w:sz w:val="16"/>
          <w:szCs w:val="16"/>
          <w:lang w:val="fr-FR"/>
        </w:rPr>
        <w:t xml:space="preserve"> </w:t>
      </w:r>
      <w:r w:rsidRPr="225B5850">
        <w:rPr>
          <w:rFonts w:ascii="Baikal" w:hAnsi="Baikal"/>
          <w:i/>
          <w:iCs/>
          <w:sz w:val="16"/>
          <w:szCs w:val="16"/>
          <w:lang w:val="fr-FR"/>
        </w:rPr>
        <w:t>; Capucine Pierard, Vice-Président</w:t>
      </w:r>
      <w:r w:rsidR="001D62AD" w:rsidRPr="225B5850">
        <w:rPr>
          <w:rFonts w:ascii="Baikal" w:hAnsi="Baikal"/>
          <w:i/>
          <w:iCs/>
          <w:sz w:val="16"/>
          <w:szCs w:val="16"/>
          <w:lang w:val="fr-FR"/>
        </w:rPr>
        <w:t>e</w:t>
      </w:r>
      <w:r w:rsidRPr="225B5850">
        <w:rPr>
          <w:rFonts w:ascii="Baikal" w:hAnsi="Baikal"/>
          <w:i/>
          <w:iCs/>
          <w:sz w:val="16"/>
          <w:szCs w:val="16"/>
          <w:lang w:val="fr-FR"/>
        </w:rPr>
        <w:t xml:space="preserve">, Havas Media Network </w:t>
      </w:r>
      <w:r w:rsidR="00FF0153" w:rsidRPr="225B5850">
        <w:rPr>
          <w:rFonts w:ascii="Baikal" w:hAnsi="Baikal"/>
          <w:i/>
          <w:iCs/>
          <w:sz w:val="16"/>
          <w:szCs w:val="16"/>
          <w:lang w:val="fr-FR"/>
        </w:rPr>
        <w:t>France ;</w:t>
      </w:r>
      <w:r w:rsidRPr="225B5850">
        <w:rPr>
          <w:rFonts w:ascii="Baikal" w:hAnsi="Baikal"/>
          <w:i/>
          <w:iCs/>
          <w:sz w:val="16"/>
          <w:szCs w:val="16"/>
          <w:lang w:val="fr-FR"/>
        </w:rPr>
        <w:t xml:space="preserve"> Mehdi Moreau, Co-</w:t>
      </w:r>
      <w:r w:rsidR="001D62AD" w:rsidRPr="225B5850">
        <w:rPr>
          <w:rFonts w:ascii="Baikal" w:hAnsi="Baikal"/>
          <w:i/>
          <w:iCs/>
          <w:sz w:val="16"/>
          <w:szCs w:val="16"/>
          <w:lang w:val="fr-FR"/>
        </w:rPr>
        <w:t xml:space="preserve"> fondateur</w:t>
      </w:r>
      <w:r w:rsidRPr="225B5850">
        <w:rPr>
          <w:rFonts w:ascii="Baikal" w:hAnsi="Baikal"/>
          <w:i/>
          <w:iCs/>
          <w:sz w:val="16"/>
          <w:szCs w:val="16"/>
          <w:lang w:val="fr-FR"/>
        </w:rPr>
        <w:t xml:space="preserve">, </w:t>
      </w:r>
      <w:proofErr w:type="spellStart"/>
      <w:r w:rsidRPr="225B5850">
        <w:rPr>
          <w:rFonts w:ascii="Baikal" w:hAnsi="Baikal"/>
          <w:i/>
          <w:iCs/>
          <w:sz w:val="16"/>
          <w:szCs w:val="16"/>
          <w:lang w:val="fr-FR"/>
        </w:rPr>
        <w:t>Unnest</w:t>
      </w:r>
      <w:proofErr w:type="spellEnd"/>
      <w:r w:rsidR="00FF0153" w:rsidRPr="225B5850">
        <w:rPr>
          <w:rFonts w:ascii="Baikal" w:hAnsi="Baikal"/>
          <w:i/>
          <w:iCs/>
          <w:sz w:val="16"/>
          <w:szCs w:val="16"/>
          <w:lang w:val="fr-FR"/>
        </w:rPr>
        <w:t xml:space="preserve"> </w:t>
      </w:r>
      <w:r w:rsidRPr="225B5850">
        <w:rPr>
          <w:rFonts w:ascii="Baikal" w:hAnsi="Baikal"/>
          <w:i/>
          <w:iCs/>
          <w:sz w:val="16"/>
          <w:szCs w:val="16"/>
          <w:lang w:val="fr-FR"/>
        </w:rPr>
        <w:t xml:space="preserve">; Yoann Denée, Chief Data </w:t>
      </w:r>
      <w:proofErr w:type="spellStart"/>
      <w:r w:rsidRPr="225B5850">
        <w:rPr>
          <w:rFonts w:ascii="Baikal" w:hAnsi="Baikal"/>
          <w:i/>
          <w:iCs/>
          <w:sz w:val="16"/>
          <w:szCs w:val="16"/>
          <w:lang w:val="fr-FR"/>
        </w:rPr>
        <w:t>Officer</w:t>
      </w:r>
      <w:proofErr w:type="spellEnd"/>
      <w:r w:rsidRPr="225B5850">
        <w:rPr>
          <w:rFonts w:ascii="Baikal" w:hAnsi="Baikal"/>
          <w:i/>
          <w:iCs/>
          <w:sz w:val="16"/>
          <w:szCs w:val="16"/>
          <w:lang w:val="fr-FR"/>
        </w:rPr>
        <w:t xml:space="preserve">, Havas France, </w:t>
      </w:r>
      <w:r w:rsidR="001D62AD" w:rsidRPr="225B5850">
        <w:rPr>
          <w:rFonts w:ascii="Baikal" w:hAnsi="Baikal"/>
          <w:i/>
          <w:iCs/>
          <w:sz w:val="16"/>
          <w:szCs w:val="16"/>
          <w:lang w:val="fr-FR"/>
        </w:rPr>
        <w:t>et</w:t>
      </w:r>
      <w:r w:rsidRPr="225B5850">
        <w:rPr>
          <w:rFonts w:ascii="Baikal" w:hAnsi="Baikal"/>
          <w:i/>
          <w:iCs/>
          <w:sz w:val="16"/>
          <w:szCs w:val="16"/>
          <w:lang w:val="fr-FR"/>
        </w:rPr>
        <w:t xml:space="preserve"> </w:t>
      </w:r>
      <w:proofErr w:type="spellStart"/>
      <w:r w:rsidRPr="225B5850">
        <w:rPr>
          <w:rFonts w:ascii="Baikal" w:hAnsi="Baikal"/>
          <w:i/>
          <w:iCs/>
          <w:sz w:val="16"/>
          <w:szCs w:val="16"/>
          <w:lang w:val="fr-FR"/>
        </w:rPr>
        <w:t>President</w:t>
      </w:r>
      <w:proofErr w:type="spellEnd"/>
      <w:r w:rsidRPr="225B5850">
        <w:rPr>
          <w:rFonts w:ascii="Baikal" w:hAnsi="Baikal"/>
          <w:i/>
          <w:iCs/>
          <w:sz w:val="16"/>
          <w:szCs w:val="16"/>
          <w:lang w:val="fr-FR"/>
        </w:rPr>
        <w:t xml:space="preserve"> </w:t>
      </w:r>
      <w:r w:rsidR="001D62AD" w:rsidRPr="225B5850">
        <w:rPr>
          <w:rFonts w:ascii="Baikal" w:hAnsi="Baikal"/>
          <w:i/>
          <w:iCs/>
          <w:sz w:val="16"/>
          <w:szCs w:val="16"/>
          <w:lang w:val="fr-FR"/>
        </w:rPr>
        <w:t>d’</w:t>
      </w:r>
      <w:r w:rsidRPr="225B5850">
        <w:rPr>
          <w:rFonts w:ascii="Baikal" w:hAnsi="Baikal"/>
          <w:i/>
          <w:iCs/>
          <w:sz w:val="16"/>
          <w:szCs w:val="16"/>
          <w:lang w:val="fr-FR"/>
        </w:rPr>
        <w:t xml:space="preserve">Havas Data Business Intelligence. </w:t>
      </w:r>
      <w:r w:rsidR="001D62AD" w:rsidRPr="225B5850">
        <w:rPr>
          <w:rFonts w:ascii="Baikal" w:hAnsi="Baikal"/>
          <w:i/>
          <w:iCs/>
          <w:sz w:val="16"/>
          <w:szCs w:val="16"/>
          <w:lang w:val="fr-FR"/>
        </w:rPr>
        <w:t>Crédit photo :</w:t>
      </w:r>
      <w:r w:rsidRPr="225B5850">
        <w:rPr>
          <w:rFonts w:ascii="Baikal" w:hAnsi="Baikal"/>
          <w:i/>
          <w:iCs/>
          <w:sz w:val="16"/>
          <w:szCs w:val="16"/>
          <w:lang w:val="fr-FR"/>
        </w:rPr>
        <w:t xml:space="preserve"> Mathis </w:t>
      </w:r>
      <w:proofErr w:type="spellStart"/>
      <w:r w:rsidRPr="225B5850">
        <w:rPr>
          <w:rFonts w:ascii="Baikal" w:hAnsi="Baikal"/>
          <w:i/>
          <w:iCs/>
          <w:sz w:val="16"/>
          <w:szCs w:val="16"/>
          <w:lang w:val="fr-FR"/>
        </w:rPr>
        <w:t>Queraux</w:t>
      </w:r>
      <w:proofErr w:type="spellEnd"/>
      <w:r w:rsidRPr="225B5850">
        <w:rPr>
          <w:rFonts w:ascii="Baikal" w:hAnsi="Baikal"/>
          <w:i/>
          <w:iCs/>
          <w:sz w:val="16"/>
          <w:szCs w:val="16"/>
          <w:lang w:val="fr-FR"/>
        </w:rPr>
        <w:t xml:space="preserve">, </w:t>
      </w:r>
      <w:proofErr w:type="spellStart"/>
      <w:r w:rsidRPr="225B5850">
        <w:rPr>
          <w:rFonts w:ascii="Baikal" w:hAnsi="Baikal"/>
          <w:i/>
          <w:iCs/>
          <w:sz w:val="16"/>
          <w:szCs w:val="16"/>
          <w:lang w:val="fr-FR"/>
        </w:rPr>
        <w:t>Make</w:t>
      </w:r>
      <w:proofErr w:type="spellEnd"/>
      <w:r w:rsidRPr="225B5850">
        <w:rPr>
          <w:rFonts w:ascii="Baikal" w:hAnsi="Baikal"/>
          <w:i/>
          <w:iCs/>
          <w:sz w:val="16"/>
          <w:szCs w:val="16"/>
          <w:lang w:val="fr-FR"/>
        </w:rPr>
        <w:t xml:space="preserve"> </w:t>
      </w:r>
      <w:proofErr w:type="spellStart"/>
      <w:r w:rsidRPr="225B5850">
        <w:rPr>
          <w:rFonts w:ascii="Baikal" w:hAnsi="Baikal"/>
          <w:i/>
          <w:iCs/>
          <w:sz w:val="16"/>
          <w:szCs w:val="16"/>
          <w:lang w:val="fr-FR"/>
        </w:rPr>
        <w:t>it</w:t>
      </w:r>
      <w:proofErr w:type="spellEnd"/>
      <w:r w:rsidRPr="225B5850">
        <w:rPr>
          <w:rFonts w:ascii="Baikal" w:hAnsi="Baikal"/>
          <w:i/>
          <w:iCs/>
          <w:sz w:val="16"/>
          <w:szCs w:val="16"/>
          <w:lang w:val="fr-FR"/>
        </w:rPr>
        <w:t xml:space="preserve"> Live</w:t>
      </w:r>
    </w:p>
    <w:p w14:paraId="4ACB4C21" w14:textId="77777777" w:rsidR="00002202" w:rsidRDefault="00002202" w:rsidP="008B78A9">
      <w:pPr>
        <w:spacing w:after="0" w:line="240" w:lineRule="auto"/>
        <w:jc w:val="both"/>
        <w:rPr>
          <w:rFonts w:ascii="Baikal" w:hAnsi="Baikal"/>
        </w:rPr>
      </w:pPr>
    </w:p>
    <w:p w14:paraId="6D079234" w14:textId="2833E572" w:rsidR="003E6321" w:rsidRPr="008554C9" w:rsidRDefault="003E6321" w:rsidP="008B78A9">
      <w:pPr>
        <w:spacing w:after="0" w:line="240" w:lineRule="auto"/>
        <w:jc w:val="both"/>
        <w:rPr>
          <w:rFonts w:ascii="Baikal" w:hAnsi="Baikal"/>
          <w:lang w:val="fr-FR"/>
        </w:rPr>
      </w:pPr>
      <w:r w:rsidRPr="003E6321">
        <w:rPr>
          <w:rFonts w:ascii="Baikal" w:hAnsi="Baikal"/>
        </w:rPr>
        <w:t>Havas annonce aujourd’hui l’acquisition d’</w:t>
      </w:r>
      <w:proofErr w:type="spellStart"/>
      <w:r w:rsidRPr="003E6321">
        <w:rPr>
          <w:rFonts w:ascii="Baikal" w:hAnsi="Baikal"/>
        </w:rPr>
        <w:t>Unnest</w:t>
      </w:r>
      <w:proofErr w:type="spellEnd"/>
      <w:r w:rsidRPr="003E6321">
        <w:rPr>
          <w:rFonts w:ascii="Baikal" w:hAnsi="Baikal"/>
        </w:rPr>
        <w:t xml:space="preserve">, </w:t>
      </w:r>
      <w:r w:rsidR="00962083">
        <w:rPr>
          <w:rFonts w:ascii="Baikal" w:hAnsi="Baikal"/>
        </w:rPr>
        <w:t xml:space="preserve">une </w:t>
      </w:r>
      <w:r w:rsidRPr="003E6321">
        <w:rPr>
          <w:rFonts w:ascii="Baikal" w:hAnsi="Baikal"/>
        </w:rPr>
        <w:t xml:space="preserve">société </w:t>
      </w:r>
      <w:r w:rsidR="00962083">
        <w:rPr>
          <w:rFonts w:ascii="Baikal" w:hAnsi="Baikal"/>
        </w:rPr>
        <w:t>de</w:t>
      </w:r>
      <w:r w:rsidRPr="003E6321">
        <w:rPr>
          <w:rFonts w:ascii="Baikal" w:hAnsi="Baikal"/>
        </w:rPr>
        <w:t xml:space="preserve"> conseil et </w:t>
      </w:r>
      <w:r w:rsidR="00B66D95">
        <w:rPr>
          <w:rFonts w:ascii="Baikal" w:hAnsi="Baikal"/>
        </w:rPr>
        <w:t>d’ingénierie</w:t>
      </w:r>
      <w:r w:rsidR="0020577B">
        <w:rPr>
          <w:rFonts w:ascii="Baikal" w:hAnsi="Baikal"/>
        </w:rPr>
        <w:t xml:space="preserve"> data</w:t>
      </w:r>
      <w:r w:rsidR="00B66D95">
        <w:rPr>
          <w:rFonts w:ascii="Baikal" w:hAnsi="Baikal"/>
        </w:rPr>
        <w:t xml:space="preserve"> </w:t>
      </w:r>
      <w:r w:rsidR="00E77073">
        <w:rPr>
          <w:rFonts w:ascii="Baikal" w:hAnsi="Baikal"/>
        </w:rPr>
        <w:t xml:space="preserve">française </w:t>
      </w:r>
      <w:r w:rsidR="00B66D95">
        <w:rPr>
          <w:rFonts w:ascii="Baikal" w:hAnsi="Baikal"/>
        </w:rPr>
        <w:t>de premier plan</w:t>
      </w:r>
      <w:r w:rsidR="00B33001">
        <w:rPr>
          <w:rFonts w:ascii="Baikal" w:hAnsi="Baikal"/>
        </w:rPr>
        <w:t xml:space="preserve">, </w:t>
      </w:r>
      <w:r w:rsidR="00B33001" w:rsidRPr="00B33001">
        <w:rPr>
          <w:rFonts w:ascii="Baikal" w:hAnsi="Baikal"/>
        </w:rPr>
        <w:t>experte dans la conception</w:t>
      </w:r>
      <w:r w:rsidR="00B56928">
        <w:rPr>
          <w:rFonts w:ascii="Baikal" w:hAnsi="Baikal"/>
        </w:rPr>
        <w:t xml:space="preserve"> </w:t>
      </w:r>
      <w:r w:rsidR="00B33001" w:rsidRPr="00B33001">
        <w:rPr>
          <w:rFonts w:ascii="Baikal" w:hAnsi="Baikal"/>
        </w:rPr>
        <w:t xml:space="preserve">et </w:t>
      </w:r>
      <w:r w:rsidR="4EDE19F4" w:rsidRPr="42BEF0B0">
        <w:rPr>
          <w:rFonts w:ascii="Baikal" w:hAnsi="Baikal"/>
        </w:rPr>
        <w:t xml:space="preserve">le </w:t>
      </w:r>
      <w:r w:rsidR="00B33001" w:rsidRPr="42BEF0B0">
        <w:rPr>
          <w:rFonts w:ascii="Baikal" w:hAnsi="Baikal"/>
        </w:rPr>
        <w:t>déploiement</w:t>
      </w:r>
      <w:r w:rsidR="00B33001" w:rsidRPr="00B33001">
        <w:rPr>
          <w:rFonts w:ascii="Baikal" w:hAnsi="Baikal"/>
        </w:rPr>
        <w:t xml:space="preserve"> de plateformes data</w:t>
      </w:r>
      <w:r w:rsidRPr="003E6321">
        <w:rPr>
          <w:rFonts w:ascii="Baikal" w:hAnsi="Baikal"/>
        </w:rPr>
        <w:t>. Cette opération</w:t>
      </w:r>
      <w:r w:rsidR="002D43EA">
        <w:rPr>
          <w:rFonts w:ascii="Baikal" w:hAnsi="Baikal"/>
        </w:rPr>
        <w:t xml:space="preserve"> </w:t>
      </w:r>
      <w:r w:rsidR="00B30CEC">
        <w:rPr>
          <w:rFonts w:ascii="Baikal" w:hAnsi="Baikal"/>
        </w:rPr>
        <w:t>stratégique</w:t>
      </w:r>
      <w:r w:rsidRPr="003E6321">
        <w:rPr>
          <w:rFonts w:ascii="Baikal" w:hAnsi="Baikal"/>
        </w:rPr>
        <w:t xml:space="preserve"> </w:t>
      </w:r>
      <w:r w:rsidR="00B30CEC">
        <w:rPr>
          <w:rFonts w:ascii="Baikal" w:hAnsi="Baikal"/>
        </w:rPr>
        <w:t xml:space="preserve">vient renforcer </w:t>
      </w:r>
      <w:r w:rsidR="008D76E9">
        <w:rPr>
          <w:rFonts w:ascii="Baikal" w:hAnsi="Baikal"/>
        </w:rPr>
        <w:t xml:space="preserve">le réseau CSA, </w:t>
      </w:r>
      <w:r w:rsidR="001D7673" w:rsidRPr="001D7673">
        <w:rPr>
          <w:rFonts w:ascii="Baikal" w:hAnsi="Baikal"/>
        </w:rPr>
        <w:t xml:space="preserve">l’entité data, technologie et </w:t>
      </w:r>
      <w:proofErr w:type="spellStart"/>
      <w:r w:rsidR="001D7673" w:rsidRPr="001D7673">
        <w:rPr>
          <w:rFonts w:ascii="Baikal" w:hAnsi="Baikal"/>
        </w:rPr>
        <w:t>analytics</w:t>
      </w:r>
      <w:proofErr w:type="spellEnd"/>
      <w:r w:rsidR="001D7673" w:rsidRPr="001D7673">
        <w:rPr>
          <w:rFonts w:ascii="Baikal" w:hAnsi="Baikal"/>
        </w:rPr>
        <w:t xml:space="preserve"> </w:t>
      </w:r>
      <w:r w:rsidR="00DC23E9">
        <w:rPr>
          <w:rFonts w:ascii="Baikal" w:hAnsi="Baikal"/>
        </w:rPr>
        <w:t>d’</w:t>
      </w:r>
      <w:r w:rsidR="00DC23E9" w:rsidRPr="001D7673">
        <w:rPr>
          <w:rFonts w:ascii="Baikal" w:hAnsi="Baikal"/>
        </w:rPr>
        <w:t>Havas</w:t>
      </w:r>
      <w:r w:rsidR="001D7673">
        <w:rPr>
          <w:rFonts w:ascii="Baikal" w:hAnsi="Baikal"/>
        </w:rPr>
        <w:t xml:space="preserve"> Media Network</w:t>
      </w:r>
      <w:r w:rsidR="00DC23E9">
        <w:rPr>
          <w:rFonts w:ascii="Baikal" w:hAnsi="Baikal"/>
        </w:rPr>
        <w:t xml:space="preserve">, </w:t>
      </w:r>
      <w:r w:rsidR="00DC23E9" w:rsidRPr="00DC23E9">
        <w:rPr>
          <w:rFonts w:ascii="Baikal" w:hAnsi="Baikal"/>
        </w:rPr>
        <w:t>et confirme l’engagement d</w:t>
      </w:r>
      <w:r w:rsidR="00DC23E9">
        <w:rPr>
          <w:rFonts w:ascii="Baikal" w:hAnsi="Baikal"/>
        </w:rPr>
        <w:t>’Havas</w:t>
      </w:r>
      <w:r w:rsidR="00DC23E9" w:rsidRPr="00DC23E9">
        <w:rPr>
          <w:rFonts w:ascii="Baikal" w:hAnsi="Baikal"/>
        </w:rPr>
        <w:t xml:space="preserve"> à </w:t>
      </w:r>
      <w:r w:rsidR="008B78A9">
        <w:rPr>
          <w:rFonts w:ascii="Baikal" w:hAnsi="Baikal"/>
        </w:rPr>
        <w:t>exploiter</w:t>
      </w:r>
      <w:r w:rsidR="00DC23E9" w:rsidRPr="00DC23E9">
        <w:rPr>
          <w:rFonts w:ascii="Baikal" w:hAnsi="Baikal"/>
        </w:rPr>
        <w:t xml:space="preserve"> la technologie et la data</w:t>
      </w:r>
      <w:r w:rsidR="00D94804">
        <w:rPr>
          <w:rFonts w:ascii="Baikal" w:hAnsi="Baikal"/>
        </w:rPr>
        <w:t>,</w:t>
      </w:r>
      <w:r w:rsidR="009E558E">
        <w:rPr>
          <w:rFonts w:ascii="Baikal" w:hAnsi="Baikal"/>
        </w:rPr>
        <w:t xml:space="preserve"> dans </w:t>
      </w:r>
      <w:r w:rsidR="008554C9">
        <w:rPr>
          <w:rFonts w:ascii="Baikal" w:hAnsi="Baikal"/>
        </w:rPr>
        <w:t xml:space="preserve">le </w:t>
      </w:r>
      <w:r w:rsidR="009E558E">
        <w:rPr>
          <w:rFonts w:ascii="Baikal" w:hAnsi="Baikal"/>
        </w:rPr>
        <w:t xml:space="preserve">cadre de </w:t>
      </w:r>
      <w:r w:rsidR="008554C9">
        <w:rPr>
          <w:rFonts w:ascii="Baikal" w:hAnsi="Baikal"/>
        </w:rPr>
        <w:t>sa</w:t>
      </w:r>
      <w:r w:rsidR="009E558E">
        <w:rPr>
          <w:rFonts w:ascii="Baikal" w:hAnsi="Baikal"/>
        </w:rPr>
        <w:t xml:space="preserve"> strat</w:t>
      </w:r>
      <w:r w:rsidR="008554C9">
        <w:rPr>
          <w:rFonts w:ascii="Baikal" w:hAnsi="Baikal"/>
        </w:rPr>
        <w:t>é</w:t>
      </w:r>
      <w:r w:rsidR="009E558E">
        <w:rPr>
          <w:rFonts w:ascii="Baikal" w:hAnsi="Baikal"/>
        </w:rPr>
        <w:t>gie Converged.AI</w:t>
      </w:r>
      <w:r w:rsidR="00D94804">
        <w:rPr>
          <w:rFonts w:ascii="Baikal" w:hAnsi="Baikal"/>
        </w:rPr>
        <w:t>,</w:t>
      </w:r>
      <w:r w:rsidR="00DC23E9" w:rsidRPr="00DC23E9">
        <w:rPr>
          <w:rFonts w:ascii="Baikal" w:hAnsi="Baikal"/>
        </w:rPr>
        <w:t xml:space="preserve"> </w:t>
      </w:r>
      <w:r w:rsidRPr="003E6321">
        <w:rPr>
          <w:rFonts w:ascii="Baikal" w:hAnsi="Baikal"/>
        </w:rPr>
        <w:t>pour accompagner les marques dans leurs enjeux de transformation.</w:t>
      </w:r>
    </w:p>
    <w:p w14:paraId="5680D2FE" w14:textId="77777777" w:rsidR="003E6321" w:rsidRPr="003E6321" w:rsidRDefault="003E6321" w:rsidP="003E6321">
      <w:pPr>
        <w:spacing w:after="0" w:line="240" w:lineRule="auto"/>
        <w:jc w:val="both"/>
        <w:rPr>
          <w:rFonts w:ascii="Baikal" w:hAnsi="Baikal"/>
        </w:rPr>
      </w:pPr>
    </w:p>
    <w:p w14:paraId="272B4F17" w14:textId="7AF45E8C" w:rsidR="003E6321" w:rsidRDefault="003E6321" w:rsidP="003E6321">
      <w:pPr>
        <w:spacing w:after="0" w:line="240" w:lineRule="auto"/>
        <w:jc w:val="both"/>
        <w:rPr>
          <w:rFonts w:ascii="Baikal" w:hAnsi="Baikal"/>
        </w:rPr>
      </w:pPr>
      <w:r w:rsidRPr="003E6321">
        <w:rPr>
          <w:rFonts w:ascii="Baikal" w:hAnsi="Baikal"/>
        </w:rPr>
        <w:t xml:space="preserve">Fondée </w:t>
      </w:r>
      <w:r w:rsidR="008B78A9">
        <w:rPr>
          <w:rFonts w:ascii="Baikal" w:hAnsi="Baikal"/>
        </w:rPr>
        <w:t xml:space="preserve">en 2021 </w:t>
      </w:r>
      <w:r w:rsidRPr="003E6321">
        <w:rPr>
          <w:rFonts w:ascii="Baikal" w:hAnsi="Baikal"/>
        </w:rPr>
        <w:t xml:space="preserve">par Nicolas </w:t>
      </w:r>
      <w:r w:rsidR="00547BF8">
        <w:rPr>
          <w:rFonts w:ascii="Baikal" w:hAnsi="Baikal"/>
        </w:rPr>
        <w:t>Chollet</w:t>
      </w:r>
      <w:r w:rsidRPr="003E6321">
        <w:rPr>
          <w:rFonts w:ascii="Baikal" w:hAnsi="Baikal"/>
        </w:rPr>
        <w:t xml:space="preserve"> et Mehdi </w:t>
      </w:r>
      <w:r w:rsidR="00547BF8">
        <w:rPr>
          <w:rFonts w:ascii="Baikal" w:hAnsi="Baikal"/>
        </w:rPr>
        <w:t>Moreau</w:t>
      </w:r>
      <w:r w:rsidRPr="003E6321">
        <w:rPr>
          <w:rFonts w:ascii="Baikal" w:hAnsi="Baikal"/>
        </w:rPr>
        <w:t xml:space="preserve">, </w:t>
      </w:r>
      <w:proofErr w:type="spellStart"/>
      <w:r w:rsidRPr="003E6321">
        <w:rPr>
          <w:rFonts w:ascii="Baikal" w:hAnsi="Baikal"/>
        </w:rPr>
        <w:t>Unnest</w:t>
      </w:r>
      <w:proofErr w:type="spellEnd"/>
      <w:r w:rsidRPr="003E6321">
        <w:rPr>
          <w:rFonts w:ascii="Baikal" w:hAnsi="Baikal"/>
        </w:rPr>
        <w:t xml:space="preserve"> s’est imposé</w:t>
      </w:r>
      <w:r w:rsidR="003F178B">
        <w:rPr>
          <w:rFonts w:ascii="Baikal" w:hAnsi="Baikal"/>
        </w:rPr>
        <w:t>e</w:t>
      </w:r>
      <w:r w:rsidRPr="003E6321">
        <w:rPr>
          <w:rFonts w:ascii="Baikal" w:hAnsi="Baikal"/>
        </w:rPr>
        <w:t xml:space="preserve"> comme un acteur reconnu pour son expertise </w:t>
      </w:r>
      <w:r w:rsidR="00CA3EDA">
        <w:rPr>
          <w:rFonts w:ascii="Baikal" w:hAnsi="Baikal"/>
        </w:rPr>
        <w:t xml:space="preserve">spécialisée </w:t>
      </w:r>
      <w:r w:rsidR="00C90F00">
        <w:rPr>
          <w:rFonts w:ascii="Baikal" w:hAnsi="Baikal"/>
        </w:rPr>
        <w:t>dans</w:t>
      </w:r>
      <w:r w:rsidR="00C90F00" w:rsidRPr="003E6321">
        <w:rPr>
          <w:rFonts w:ascii="Baikal" w:hAnsi="Baikal"/>
        </w:rPr>
        <w:t xml:space="preserve"> </w:t>
      </w:r>
      <w:r w:rsidR="00C90F00">
        <w:rPr>
          <w:rFonts w:ascii="Baikal" w:hAnsi="Baikal"/>
        </w:rPr>
        <w:t>l</w:t>
      </w:r>
      <w:r w:rsidR="00297283">
        <w:rPr>
          <w:rFonts w:ascii="Baikal" w:hAnsi="Baikal"/>
        </w:rPr>
        <w:t xml:space="preserve">es </w:t>
      </w:r>
      <w:r w:rsidRPr="003E6321">
        <w:rPr>
          <w:rFonts w:ascii="Baikal" w:hAnsi="Baikal"/>
        </w:rPr>
        <w:t>infrastructures technologiques, sa capacité à délivrer des projets à forte valeur ajoutée et implémenter les meilleures solutions technologiques. Grâce à ses équipes d’experts spécialisés en Data &amp; Cloud Engineering (</w:t>
      </w:r>
      <w:r w:rsidR="007C5D1A">
        <w:rPr>
          <w:rFonts w:ascii="Baikal" w:hAnsi="Baikal"/>
        </w:rPr>
        <w:t xml:space="preserve">Google </w:t>
      </w:r>
      <w:r w:rsidR="00F82F59">
        <w:rPr>
          <w:rFonts w:ascii="Baikal" w:hAnsi="Baikal"/>
        </w:rPr>
        <w:t xml:space="preserve">Cloud Platform, </w:t>
      </w:r>
      <w:r w:rsidRPr="003E6321">
        <w:rPr>
          <w:rFonts w:ascii="Baikal" w:hAnsi="Baikal"/>
        </w:rPr>
        <w:t xml:space="preserve">Azure, </w:t>
      </w:r>
      <w:proofErr w:type="spellStart"/>
      <w:r w:rsidRPr="003E6321">
        <w:rPr>
          <w:rFonts w:ascii="Baikal" w:hAnsi="Baikal"/>
        </w:rPr>
        <w:t>Snowflake</w:t>
      </w:r>
      <w:proofErr w:type="spellEnd"/>
      <w:r w:rsidRPr="003E6321">
        <w:rPr>
          <w:rFonts w:ascii="Baikal" w:hAnsi="Baikal"/>
        </w:rPr>
        <w:t xml:space="preserve">, Amazon Cloud, </w:t>
      </w:r>
      <w:r w:rsidR="00F17DF6">
        <w:rPr>
          <w:rFonts w:ascii="Baikal" w:hAnsi="Baikal"/>
        </w:rPr>
        <w:t>etc.</w:t>
      </w:r>
      <w:r w:rsidRPr="003E6321">
        <w:rPr>
          <w:rFonts w:ascii="Baikal" w:hAnsi="Baikal"/>
        </w:rPr>
        <w:t xml:space="preserve">) et IA, </w:t>
      </w:r>
      <w:proofErr w:type="spellStart"/>
      <w:r w:rsidRPr="003E6321">
        <w:rPr>
          <w:rFonts w:ascii="Baikal" w:hAnsi="Baikal"/>
        </w:rPr>
        <w:t>Unnest</w:t>
      </w:r>
      <w:proofErr w:type="spellEnd"/>
      <w:r w:rsidRPr="003E6321">
        <w:rPr>
          <w:rFonts w:ascii="Baikal" w:hAnsi="Baikal"/>
        </w:rPr>
        <w:t xml:space="preserve"> vient </w:t>
      </w:r>
      <w:r w:rsidRPr="00AC3903">
        <w:rPr>
          <w:rFonts w:ascii="Baikal" w:eastAsia="Baikal Normal Regular" w:hAnsi="Baikal" w:cs="Baikal Normal Regular"/>
          <w:lang w:val="fr-FR"/>
        </w:rPr>
        <w:t xml:space="preserve">enrichir </w:t>
      </w:r>
      <w:r w:rsidRPr="003E6321">
        <w:rPr>
          <w:rFonts w:ascii="Baikal" w:hAnsi="Baikal"/>
        </w:rPr>
        <w:t xml:space="preserve">la practice Business Science du Groupe et en accroître la capacité </w:t>
      </w:r>
      <w:r w:rsidR="00C9571B" w:rsidRPr="00C9571B">
        <w:rPr>
          <w:rFonts w:ascii="Baikal" w:hAnsi="Baikal"/>
        </w:rPr>
        <w:t>à déployer des stratégies data</w:t>
      </w:r>
      <w:r w:rsidRPr="003E6321">
        <w:rPr>
          <w:rFonts w:ascii="Baikal" w:hAnsi="Baikal"/>
        </w:rPr>
        <w:t xml:space="preserve"> à grande échelle.</w:t>
      </w:r>
      <w:r w:rsidR="00B779BB">
        <w:rPr>
          <w:rFonts w:ascii="Baikal" w:hAnsi="Baikal"/>
        </w:rPr>
        <w:t xml:space="preserve"> </w:t>
      </w:r>
      <w:proofErr w:type="spellStart"/>
      <w:r w:rsidR="00B779BB" w:rsidRPr="00B779BB">
        <w:rPr>
          <w:rFonts w:ascii="Baikal" w:hAnsi="Baikal"/>
        </w:rPr>
        <w:t>Unnest</w:t>
      </w:r>
      <w:proofErr w:type="spellEnd"/>
      <w:r w:rsidR="00B779BB" w:rsidRPr="00B779BB">
        <w:rPr>
          <w:rFonts w:ascii="Baikal" w:hAnsi="Baikal"/>
        </w:rPr>
        <w:t xml:space="preserve"> accompagne un portefeuille impressionnant de clients de premier plan, couvrant les secteurs du retail, du voyage, de la beauté, de l’automobile et du luxe.</w:t>
      </w:r>
    </w:p>
    <w:p w14:paraId="69897A7C" w14:textId="77777777" w:rsidR="003E6321" w:rsidRPr="003E6321" w:rsidRDefault="003E6321" w:rsidP="003E6321">
      <w:pPr>
        <w:spacing w:after="0" w:line="240" w:lineRule="auto"/>
        <w:jc w:val="both"/>
        <w:rPr>
          <w:rFonts w:ascii="Baikal" w:hAnsi="Baikal"/>
        </w:rPr>
      </w:pPr>
    </w:p>
    <w:p w14:paraId="4385DFA6" w14:textId="4EDED8A6" w:rsidR="003E6321" w:rsidRPr="00E6231E" w:rsidRDefault="003E6321" w:rsidP="003E6321">
      <w:pPr>
        <w:spacing w:after="0" w:line="240" w:lineRule="auto"/>
        <w:jc w:val="both"/>
        <w:rPr>
          <w:rFonts w:ascii="Baikal" w:hAnsi="Baikal"/>
          <w:lang w:val="fr-FR"/>
        </w:rPr>
      </w:pPr>
      <w:r w:rsidRPr="003E6321">
        <w:rPr>
          <w:rFonts w:ascii="Baikal" w:hAnsi="Baikal"/>
        </w:rPr>
        <w:t xml:space="preserve">Cette acquisition permettra de développer des synergies fortes avec les entités CSA Data Consulting, </w:t>
      </w:r>
      <w:proofErr w:type="spellStart"/>
      <w:r w:rsidRPr="003E6321">
        <w:rPr>
          <w:rFonts w:ascii="Baikal" w:hAnsi="Baikal"/>
        </w:rPr>
        <w:t>DBi</w:t>
      </w:r>
      <w:proofErr w:type="spellEnd"/>
      <w:r w:rsidRPr="003E6321">
        <w:rPr>
          <w:rFonts w:ascii="Baikal" w:hAnsi="Baikal"/>
        </w:rPr>
        <w:t xml:space="preserve"> et TED Consulting en intégrant le savoir-faire</w:t>
      </w:r>
      <w:r w:rsidR="00BB635F">
        <w:rPr>
          <w:rFonts w:ascii="Baikal" w:hAnsi="Baikal"/>
        </w:rPr>
        <w:t xml:space="preserve"> expert</w:t>
      </w:r>
      <w:r w:rsidRPr="003E6321">
        <w:rPr>
          <w:rFonts w:ascii="Baikal" w:hAnsi="Baikal"/>
        </w:rPr>
        <w:t xml:space="preserve"> d’</w:t>
      </w:r>
      <w:proofErr w:type="spellStart"/>
      <w:r w:rsidRPr="003E6321">
        <w:rPr>
          <w:rFonts w:ascii="Baikal" w:hAnsi="Baikal"/>
        </w:rPr>
        <w:t>Unnest</w:t>
      </w:r>
      <w:proofErr w:type="spellEnd"/>
      <w:r w:rsidRPr="003E6321">
        <w:rPr>
          <w:rFonts w:ascii="Baikal" w:hAnsi="Baikal"/>
        </w:rPr>
        <w:t xml:space="preserve"> au cœur des solutions de Business Science du Groupe</w:t>
      </w:r>
      <w:r w:rsidR="00CD57E1">
        <w:rPr>
          <w:rFonts w:ascii="Baikal" w:hAnsi="Baikal"/>
        </w:rPr>
        <w:t>,</w:t>
      </w:r>
      <w:r w:rsidR="008C74FA">
        <w:rPr>
          <w:rFonts w:ascii="Baikal" w:hAnsi="Baikal"/>
        </w:rPr>
        <w:t xml:space="preserve"> r</w:t>
      </w:r>
      <w:proofErr w:type="spellStart"/>
      <w:r w:rsidR="008C74FA">
        <w:rPr>
          <w:rFonts w:ascii="Baikal" w:hAnsi="Baikal"/>
          <w:lang w:val="fr-FR"/>
        </w:rPr>
        <w:t>éunissant</w:t>
      </w:r>
      <w:proofErr w:type="spellEnd"/>
      <w:r w:rsidR="008C74FA">
        <w:rPr>
          <w:rFonts w:ascii="Baikal" w:hAnsi="Baikal"/>
          <w:lang w:val="fr-FR"/>
        </w:rPr>
        <w:t xml:space="preserve"> </w:t>
      </w:r>
      <w:r w:rsidR="0099628C">
        <w:rPr>
          <w:rFonts w:ascii="Baikal" w:hAnsi="Baikal"/>
        </w:rPr>
        <w:t>une équipe de 120 experts data en France.</w:t>
      </w:r>
    </w:p>
    <w:p w14:paraId="413B5D51" w14:textId="77777777" w:rsidR="003E6321" w:rsidRPr="003E6321" w:rsidRDefault="003E6321" w:rsidP="003E6321">
      <w:pPr>
        <w:spacing w:after="0" w:line="240" w:lineRule="auto"/>
        <w:jc w:val="both"/>
        <w:rPr>
          <w:rFonts w:ascii="Baikal" w:hAnsi="Baikal"/>
        </w:rPr>
      </w:pPr>
    </w:p>
    <w:p w14:paraId="01E1C949" w14:textId="77777777" w:rsidR="003E6321" w:rsidRPr="003E6321" w:rsidRDefault="003E6321" w:rsidP="003E6321">
      <w:pPr>
        <w:spacing w:after="0" w:line="240" w:lineRule="auto"/>
        <w:jc w:val="both"/>
        <w:rPr>
          <w:rFonts w:ascii="Baikal" w:hAnsi="Baikal"/>
        </w:rPr>
      </w:pPr>
      <w:r w:rsidRPr="003E6321">
        <w:rPr>
          <w:rFonts w:ascii="Baikal" w:hAnsi="Baikal"/>
        </w:rPr>
        <w:t>Portées par le réseau global CSA, ces solutions seront déployées en France et à l’international auprès d’entreprises de tous secteurs.</w:t>
      </w:r>
    </w:p>
    <w:p w14:paraId="4DF3B129" w14:textId="77777777" w:rsidR="003E6321" w:rsidRPr="003E6321" w:rsidRDefault="003E6321" w:rsidP="003E6321">
      <w:pPr>
        <w:spacing w:after="0" w:line="240" w:lineRule="auto"/>
        <w:jc w:val="both"/>
        <w:rPr>
          <w:rFonts w:ascii="Baikal" w:hAnsi="Baikal"/>
        </w:rPr>
      </w:pPr>
    </w:p>
    <w:p w14:paraId="18E06238" w14:textId="77777777" w:rsidR="003E6321" w:rsidRPr="003E6321" w:rsidRDefault="003E6321" w:rsidP="225B5850">
      <w:pPr>
        <w:spacing w:after="0" w:line="240" w:lineRule="auto"/>
        <w:jc w:val="both"/>
        <w:rPr>
          <w:rFonts w:ascii="Baikal" w:hAnsi="Baikal"/>
          <w:lang w:val="fr-FR"/>
        </w:rPr>
      </w:pPr>
      <w:proofErr w:type="spellStart"/>
      <w:r w:rsidRPr="225B5850">
        <w:rPr>
          <w:rFonts w:ascii="Baikal" w:hAnsi="Baikal"/>
          <w:lang w:val="fr-FR"/>
        </w:rPr>
        <w:t>Unnest</w:t>
      </w:r>
      <w:proofErr w:type="spellEnd"/>
      <w:r w:rsidRPr="225B5850">
        <w:rPr>
          <w:rFonts w:ascii="Baikal" w:hAnsi="Baikal"/>
          <w:lang w:val="fr-FR"/>
        </w:rPr>
        <w:t xml:space="preserve"> rejoint ainsi le groupe Havas en conservant son agilité et son ADN technologique, tout en s’appuyant sur les partenariats stratégiques du groupe et sur ses clients de stature internationale. </w:t>
      </w:r>
    </w:p>
    <w:p w14:paraId="658C8F89" w14:textId="77777777" w:rsidR="003E6321" w:rsidRPr="003E6321" w:rsidRDefault="003E6321" w:rsidP="003E6321">
      <w:pPr>
        <w:spacing w:after="0" w:line="240" w:lineRule="auto"/>
        <w:jc w:val="both"/>
        <w:rPr>
          <w:rFonts w:ascii="Baikal" w:hAnsi="Baikal"/>
        </w:rPr>
      </w:pPr>
    </w:p>
    <w:p w14:paraId="5C6B5821" w14:textId="33F903A3" w:rsidR="003E6321" w:rsidRPr="003E6321" w:rsidRDefault="003E6321" w:rsidP="225B5850">
      <w:pPr>
        <w:spacing w:after="0" w:line="240" w:lineRule="auto"/>
        <w:jc w:val="both"/>
        <w:rPr>
          <w:rFonts w:ascii="Baikal" w:hAnsi="Baikal"/>
          <w:lang w:val="fr-FR"/>
        </w:rPr>
      </w:pPr>
      <w:r w:rsidRPr="225B5850">
        <w:rPr>
          <w:rFonts w:ascii="Baikal" w:hAnsi="Baikal"/>
          <w:b/>
          <w:bCs/>
          <w:lang w:val="fr-FR"/>
        </w:rPr>
        <w:t>Yannick Bolloré</w:t>
      </w:r>
      <w:r w:rsidRPr="225B5850">
        <w:rPr>
          <w:rFonts w:ascii="Baikal" w:hAnsi="Baikal"/>
          <w:lang w:val="fr-FR"/>
        </w:rPr>
        <w:t>, Chairman et CEO d’Havas : « Nous sommes ravis d'accueillir Nicolas Chollet et Mehdi Moreau ainsi que toute l'équipe d’</w:t>
      </w:r>
      <w:proofErr w:type="spellStart"/>
      <w:r w:rsidRPr="225B5850">
        <w:rPr>
          <w:rFonts w:ascii="Baikal" w:hAnsi="Baikal"/>
          <w:lang w:val="fr-FR"/>
        </w:rPr>
        <w:t>Unnest</w:t>
      </w:r>
      <w:proofErr w:type="spellEnd"/>
      <w:r w:rsidRPr="225B5850">
        <w:rPr>
          <w:rFonts w:ascii="Baikal" w:hAnsi="Baikal"/>
          <w:lang w:val="fr-FR"/>
        </w:rPr>
        <w:t xml:space="preserve"> au sein de notre famille Havas. Leur expertise technologique </w:t>
      </w:r>
      <w:r w:rsidR="00AE382C" w:rsidRPr="225B5850">
        <w:rPr>
          <w:rFonts w:ascii="Baikal" w:hAnsi="Baikal"/>
          <w:lang w:val="fr-FR"/>
        </w:rPr>
        <w:t>sera</w:t>
      </w:r>
      <w:r w:rsidR="000957BD" w:rsidRPr="225B5850">
        <w:rPr>
          <w:rFonts w:ascii="Baikal" w:hAnsi="Baikal"/>
          <w:lang w:val="fr-FR"/>
        </w:rPr>
        <w:t xml:space="preserve"> un atout précieux </w:t>
      </w:r>
      <w:r w:rsidR="000F3E6A" w:rsidRPr="225B5850">
        <w:rPr>
          <w:rFonts w:ascii="Baikal" w:hAnsi="Baikal"/>
          <w:lang w:val="fr-FR"/>
        </w:rPr>
        <w:t>pour</w:t>
      </w:r>
      <w:r w:rsidRPr="225B5850">
        <w:rPr>
          <w:rFonts w:ascii="Baikal" w:hAnsi="Baikal"/>
          <w:lang w:val="fr-FR"/>
        </w:rPr>
        <w:t xml:space="preserve"> </w:t>
      </w:r>
      <w:r w:rsidR="00027507" w:rsidRPr="225B5850">
        <w:rPr>
          <w:rFonts w:ascii="Baikal" w:hAnsi="Baikal"/>
          <w:lang w:val="fr-FR"/>
        </w:rPr>
        <w:t xml:space="preserve">accélérer </w:t>
      </w:r>
      <w:r w:rsidRPr="225B5850">
        <w:rPr>
          <w:rFonts w:ascii="Baikal" w:hAnsi="Baikal"/>
          <w:lang w:val="fr-FR"/>
        </w:rPr>
        <w:t>notre stratégie</w:t>
      </w:r>
      <w:r w:rsidR="0059073E" w:rsidRPr="225B5850">
        <w:rPr>
          <w:rFonts w:ascii="Baikal" w:hAnsi="Baikal"/>
          <w:lang w:val="fr-FR"/>
        </w:rPr>
        <w:t xml:space="preserve"> </w:t>
      </w:r>
      <w:r w:rsidRPr="225B5850">
        <w:rPr>
          <w:rFonts w:ascii="Baikal" w:hAnsi="Baikal"/>
          <w:lang w:val="fr-FR"/>
        </w:rPr>
        <w:t>Converged.AI. Ils contribueront également à</w:t>
      </w:r>
      <w:r w:rsidR="00E00750">
        <w:rPr>
          <w:rFonts w:ascii="Baikal" w:hAnsi="Baikal"/>
          <w:lang w:val="fr-FR"/>
        </w:rPr>
        <w:t xml:space="preserve"> </w:t>
      </w:r>
      <w:r w:rsidR="00E00750" w:rsidRPr="001F3192">
        <w:rPr>
          <w:rFonts w:ascii="Baikal" w:hAnsi="Baikal"/>
          <w:lang w:val="fr-FR"/>
        </w:rPr>
        <w:t>renforcer</w:t>
      </w:r>
      <w:r w:rsidRPr="001F3192">
        <w:rPr>
          <w:rFonts w:ascii="Baikal" w:hAnsi="Baikal"/>
          <w:lang w:val="fr-FR"/>
        </w:rPr>
        <w:t xml:space="preserve"> l’adoption</w:t>
      </w:r>
      <w:r w:rsidRPr="225B5850">
        <w:rPr>
          <w:rFonts w:ascii="Baikal" w:hAnsi="Baikal"/>
          <w:lang w:val="fr-FR"/>
        </w:rPr>
        <w:t xml:space="preserve"> des solutions IA auprès de nos clients afin de répondre à leurs défis stratégiques et opérationnels, en assurant une excellence continue </w:t>
      </w:r>
      <w:r w:rsidRPr="1CF0575B">
        <w:rPr>
          <w:rFonts w:ascii="Baikal" w:hAnsi="Baikal"/>
          <w:lang w:val="fr-FR"/>
        </w:rPr>
        <w:t>»</w:t>
      </w:r>
      <w:r w:rsidR="33A60FC9" w:rsidRPr="1CF0575B">
        <w:rPr>
          <w:rFonts w:ascii="Baikal" w:hAnsi="Baikal"/>
          <w:lang w:val="fr-FR"/>
        </w:rPr>
        <w:t>.</w:t>
      </w:r>
    </w:p>
    <w:p w14:paraId="1D20D045" w14:textId="77777777" w:rsidR="003E6321" w:rsidRPr="003E6321" w:rsidRDefault="003E6321" w:rsidP="003E6321">
      <w:pPr>
        <w:spacing w:after="0" w:line="240" w:lineRule="auto"/>
        <w:jc w:val="both"/>
        <w:rPr>
          <w:rFonts w:ascii="Baikal" w:hAnsi="Baikal"/>
        </w:rPr>
      </w:pPr>
    </w:p>
    <w:p w14:paraId="0EE29839" w14:textId="73720DC5" w:rsidR="003E6321" w:rsidRPr="003E6321" w:rsidRDefault="003E6321" w:rsidP="225B5850">
      <w:pPr>
        <w:spacing w:after="0" w:line="240" w:lineRule="auto"/>
        <w:jc w:val="both"/>
        <w:rPr>
          <w:rFonts w:ascii="Baikal" w:hAnsi="Baikal"/>
          <w:lang w:val="fr-FR"/>
        </w:rPr>
      </w:pPr>
      <w:r w:rsidRPr="225B5850">
        <w:rPr>
          <w:rFonts w:ascii="Baikal" w:hAnsi="Baikal"/>
          <w:b/>
          <w:bCs/>
          <w:lang w:val="fr-FR"/>
        </w:rPr>
        <w:t>Yoann Denée</w:t>
      </w:r>
      <w:r w:rsidRPr="225B5850">
        <w:rPr>
          <w:rFonts w:ascii="Baikal" w:hAnsi="Baikal"/>
          <w:lang w:val="fr-FR"/>
        </w:rPr>
        <w:t xml:space="preserve">, Chief Data </w:t>
      </w:r>
      <w:proofErr w:type="spellStart"/>
      <w:r w:rsidRPr="225B5850">
        <w:rPr>
          <w:rFonts w:ascii="Baikal" w:hAnsi="Baikal"/>
          <w:lang w:val="fr-FR"/>
        </w:rPr>
        <w:t>Officer</w:t>
      </w:r>
      <w:proofErr w:type="spellEnd"/>
      <w:r w:rsidR="00E95909" w:rsidRPr="225B5850">
        <w:rPr>
          <w:rFonts w:ascii="Baikal" w:hAnsi="Baikal"/>
          <w:lang w:val="fr-FR"/>
        </w:rPr>
        <w:t xml:space="preserve"> d’</w:t>
      </w:r>
      <w:r w:rsidRPr="225B5850">
        <w:rPr>
          <w:rFonts w:ascii="Baikal" w:hAnsi="Baikal"/>
          <w:lang w:val="fr-FR"/>
        </w:rPr>
        <w:t xml:space="preserve">Havas </w:t>
      </w:r>
      <w:r w:rsidR="00E95909" w:rsidRPr="225B5850">
        <w:rPr>
          <w:rFonts w:ascii="Baikal" w:hAnsi="Baikal"/>
          <w:lang w:val="fr-FR"/>
        </w:rPr>
        <w:t>France</w:t>
      </w:r>
      <w:r w:rsidRPr="225B5850">
        <w:rPr>
          <w:rFonts w:ascii="Baikal" w:hAnsi="Baikal"/>
          <w:lang w:val="fr-FR"/>
        </w:rPr>
        <w:t xml:space="preserve"> et Président de Havas Data Business Intelligence : « L’intégration d’</w:t>
      </w:r>
      <w:proofErr w:type="spellStart"/>
      <w:r w:rsidRPr="225B5850">
        <w:rPr>
          <w:rFonts w:ascii="Baikal" w:hAnsi="Baikal"/>
          <w:lang w:val="fr-FR"/>
        </w:rPr>
        <w:t>Unnest</w:t>
      </w:r>
      <w:proofErr w:type="spellEnd"/>
      <w:r w:rsidRPr="225B5850">
        <w:rPr>
          <w:rFonts w:ascii="Baikal" w:hAnsi="Baikal"/>
          <w:lang w:val="fr-FR"/>
        </w:rPr>
        <w:t xml:space="preserve"> dans notre écosystème Business Science accélère notre capacité à proposer des solutions technologiques toujours plus avancées et à répondre aux enjeux croissants de transformation du business de nos clients en matière de data, d’IA et d’automatisation </w:t>
      </w:r>
      <w:r w:rsidRPr="722D5D55">
        <w:rPr>
          <w:rFonts w:ascii="Baikal" w:hAnsi="Baikal"/>
          <w:lang w:val="fr-FR"/>
        </w:rPr>
        <w:t>»</w:t>
      </w:r>
      <w:r w:rsidR="4FA43AC1" w:rsidRPr="722D5D55">
        <w:rPr>
          <w:rFonts w:ascii="Baikal" w:hAnsi="Baikal"/>
          <w:lang w:val="fr-FR"/>
        </w:rPr>
        <w:t>.</w:t>
      </w:r>
    </w:p>
    <w:p w14:paraId="25F67C2E" w14:textId="77777777" w:rsidR="003E6321" w:rsidRPr="003E6321" w:rsidRDefault="003E6321" w:rsidP="003E6321">
      <w:pPr>
        <w:spacing w:after="0" w:line="240" w:lineRule="auto"/>
        <w:jc w:val="both"/>
        <w:rPr>
          <w:rFonts w:ascii="Baikal" w:hAnsi="Baikal"/>
        </w:rPr>
      </w:pPr>
    </w:p>
    <w:p w14:paraId="7C06B066" w14:textId="24180C96" w:rsidR="003E6321" w:rsidRPr="003E6321" w:rsidRDefault="003E6321" w:rsidP="225B5850">
      <w:pPr>
        <w:spacing w:after="0" w:line="240" w:lineRule="auto"/>
        <w:jc w:val="both"/>
        <w:rPr>
          <w:rFonts w:ascii="Baikal" w:hAnsi="Baikal"/>
          <w:lang w:val="fr-FR"/>
        </w:rPr>
      </w:pPr>
      <w:r w:rsidRPr="225B5850">
        <w:rPr>
          <w:rFonts w:ascii="Baikal" w:hAnsi="Baikal"/>
          <w:b/>
          <w:bCs/>
          <w:lang w:val="fr-FR"/>
        </w:rPr>
        <w:t>Nicolas Chollet</w:t>
      </w:r>
      <w:r w:rsidRPr="225B5850">
        <w:rPr>
          <w:rFonts w:ascii="Baikal" w:hAnsi="Baikal"/>
          <w:lang w:val="fr-FR"/>
        </w:rPr>
        <w:t xml:space="preserve">, </w:t>
      </w:r>
      <w:r w:rsidR="00E95909" w:rsidRPr="225B5850">
        <w:rPr>
          <w:rFonts w:ascii="Baikal" w:hAnsi="Baikal"/>
          <w:lang w:val="fr-FR"/>
        </w:rPr>
        <w:t>C</w:t>
      </w:r>
      <w:r w:rsidRPr="225B5850">
        <w:rPr>
          <w:rFonts w:ascii="Baikal" w:hAnsi="Baikal"/>
          <w:lang w:val="fr-FR"/>
        </w:rPr>
        <w:t>ofondateur d’</w:t>
      </w:r>
      <w:proofErr w:type="spellStart"/>
      <w:r w:rsidRPr="225B5850">
        <w:rPr>
          <w:rFonts w:ascii="Baikal" w:hAnsi="Baikal"/>
          <w:lang w:val="fr-FR"/>
        </w:rPr>
        <w:t>Unnest</w:t>
      </w:r>
      <w:proofErr w:type="spellEnd"/>
      <w:r w:rsidRPr="225B5850">
        <w:rPr>
          <w:rFonts w:ascii="Baikal" w:hAnsi="Baikal"/>
          <w:lang w:val="fr-FR"/>
        </w:rPr>
        <w:t xml:space="preserve"> : « Dans un environnement data et IA en forte croissance, rejoindre Havas est une opportunité unique pour accélérer notre développement et mettre notre expertise technologique au service d’une vision globale. Nous sommes impatients de contribuer à la création de solutions innovantes pour les marques </w:t>
      </w:r>
      <w:r w:rsidRPr="52857DEE">
        <w:rPr>
          <w:rFonts w:ascii="Baikal" w:hAnsi="Baikal"/>
          <w:lang w:val="fr-FR"/>
        </w:rPr>
        <w:t>»</w:t>
      </w:r>
      <w:r w:rsidR="3D531DD8" w:rsidRPr="52857DEE">
        <w:rPr>
          <w:rFonts w:ascii="Baikal" w:hAnsi="Baikal"/>
          <w:lang w:val="fr-FR"/>
        </w:rPr>
        <w:t>.</w:t>
      </w:r>
    </w:p>
    <w:p w14:paraId="27AA2208" w14:textId="77777777" w:rsidR="003E6321" w:rsidRPr="003E6321" w:rsidRDefault="003E6321" w:rsidP="003E6321">
      <w:pPr>
        <w:spacing w:after="0" w:line="240" w:lineRule="auto"/>
        <w:rPr>
          <w:rFonts w:ascii="Baikal" w:hAnsi="Baikal"/>
        </w:rPr>
      </w:pPr>
    </w:p>
    <w:p w14:paraId="44E852D0" w14:textId="77777777" w:rsidR="003E6321" w:rsidRPr="009E558E" w:rsidRDefault="003E6321" w:rsidP="003E6321">
      <w:pPr>
        <w:spacing w:after="0" w:line="240" w:lineRule="auto"/>
        <w:rPr>
          <w:rFonts w:ascii="Baikal" w:hAnsi="Baikal"/>
          <w:lang w:val="en-US"/>
        </w:rPr>
      </w:pPr>
      <w:r w:rsidRPr="009E558E">
        <w:rPr>
          <w:rFonts w:ascii="Baikal" w:hAnsi="Baikal"/>
          <w:lang w:val="en-US"/>
        </w:rPr>
        <w:t>--</w:t>
      </w:r>
    </w:p>
    <w:p w14:paraId="1FBDE176" w14:textId="77777777" w:rsidR="003E6321" w:rsidRPr="009E558E" w:rsidRDefault="003E6321" w:rsidP="003E6321">
      <w:pPr>
        <w:spacing w:after="0" w:line="240" w:lineRule="auto"/>
        <w:rPr>
          <w:rFonts w:ascii="Baikal" w:hAnsi="Baikal"/>
          <w:lang w:val="en-US"/>
        </w:rPr>
      </w:pPr>
    </w:p>
    <w:p w14:paraId="527F34EC" w14:textId="77777777" w:rsidR="003E6321" w:rsidRPr="009E558E" w:rsidRDefault="003E6321" w:rsidP="003E6321">
      <w:pPr>
        <w:spacing w:after="0" w:line="240" w:lineRule="auto"/>
        <w:jc w:val="both"/>
        <w:rPr>
          <w:rFonts w:ascii="Baikal" w:hAnsi="Baikal"/>
          <w:b/>
          <w:bCs/>
          <w:sz w:val="20"/>
          <w:szCs w:val="20"/>
          <w:lang w:val="en-US"/>
        </w:rPr>
      </w:pPr>
      <w:proofErr w:type="gramStart"/>
      <w:r w:rsidRPr="009E558E">
        <w:rPr>
          <w:rFonts w:ascii="Baikal" w:hAnsi="Baikal"/>
          <w:b/>
          <w:bCs/>
          <w:sz w:val="20"/>
          <w:szCs w:val="20"/>
          <w:lang w:val="en-US"/>
        </w:rPr>
        <w:t>Contacts :</w:t>
      </w:r>
      <w:proofErr w:type="gramEnd"/>
      <w:r w:rsidRPr="009E558E">
        <w:rPr>
          <w:rFonts w:ascii="Baikal" w:hAnsi="Baikal"/>
          <w:b/>
          <w:bCs/>
          <w:sz w:val="20"/>
          <w:szCs w:val="20"/>
          <w:lang w:val="en-US"/>
        </w:rPr>
        <w:t xml:space="preserve"> </w:t>
      </w:r>
    </w:p>
    <w:p w14:paraId="751E1F64" w14:textId="77777777" w:rsidR="003E6321" w:rsidRPr="009E558E" w:rsidRDefault="003E6321" w:rsidP="003E6321">
      <w:pPr>
        <w:spacing w:after="0" w:line="240" w:lineRule="auto"/>
        <w:jc w:val="both"/>
        <w:rPr>
          <w:rFonts w:ascii="Baikal" w:hAnsi="Baikal"/>
          <w:sz w:val="18"/>
          <w:szCs w:val="18"/>
          <w:lang w:val="en-US"/>
        </w:rPr>
      </w:pPr>
    </w:p>
    <w:p w14:paraId="1FA7417B" w14:textId="2FB462AA" w:rsidR="003E6321" w:rsidRPr="009E558E" w:rsidRDefault="003E6321" w:rsidP="003E6321">
      <w:pPr>
        <w:spacing w:after="0" w:line="240" w:lineRule="auto"/>
        <w:jc w:val="both"/>
        <w:rPr>
          <w:rFonts w:ascii="Baikal" w:hAnsi="Baikal"/>
          <w:sz w:val="18"/>
          <w:szCs w:val="18"/>
          <w:lang w:val="en-US"/>
        </w:rPr>
      </w:pPr>
      <w:r w:rsidRPr="009E558E">
        <w:rPr>
          <w:rFonts w:ascii="Baikal" w:hAnsi="Baikal"/>
          <w:b/>
          <w:bCs/>
          <w:sz w:val="18"/>
          <w:szCs w:val="18"/>
          <w:lang w:val="en-US"/>
        </w:rPr>
        <w:t>Charlotte Rambaud</w:t>
      </w:r>
      <w:r>
        <w:tab/>
      </w:r>
      <w:r>
        <w:tab/>
      </w:r>
      <w:r>
        <w:tab/>
      </w:r>
      <w:r w:rsidR="000C3F14">
        <w:rPr>
          <w:rFonts w:ascii="Baikal" w:hAnsi="Baikal"/>
          <w:sz w:val="18"/>
          <w:szCs w:val="18"/>
          <w:lang w:val="en-US"/>
        </w:rPr>
        <w:tab/>
      </w:r>
      <w:r w:rsidRPr="009E558E">
        <w:rPr>
          <w:rFonts w:ascii="Baikal" w:hAnsi="Baikal"/>
          <w:b/>
          <w:bCs/>
          <w:sz w:val="18"/>
          <w:szCs w:val="18"/>
          <w:lang w:val="en-US"/>
        </w:rPr>
        <w:t>Delphine Maillet</w:t>
      </w:r>
      <w:r w:rsidRPr="009E558E">
        <w:rPr>
          <w:rFonts w:ascii="Baikal" w:hAnsi="Baikal"/>
          <w:sz w:val="18"/>
          <w:szCs w:val="18"/>
          <w:lang w:val="en-US"/>
        </w:rPr>
        <w:t xml:space="preserve"> </w:t>
      </w:r>
    </w:p>
    <w:p w14:paraId="6E87D2CA" w14:textId="6D5E05CE" w:rsidR="003E6321" w:rsidRPr="009E558E" w:rsidRDefault="003E6321" w:rsidP="003E6321">
      <w:pPr>
        <w:spacing w:after="0" w:line="240" w:lineRule="auto"/>
        <w:jc w:val="both"/>
        <w:rPr>
          <w:rFonts w:ascii="Baikal" w:hAnsi="Baikal"/>
          <w:sz w:val="18"/>
          <w:szCs w:val="18"/>
          <w:lang w:val="en-US"/>
        </w:rPr>
      </w:pPr>
      <w:r w:rsidRPr="009E558E">
        <w:rPr>
          <w:rFonts w:ascii="Baikal" w:hAnsi="Baikal"/>
          <w:sz w:val="18"/>
          <w:szCs w:val="18"/>
          <w:lang w:val="en-US"/>
        </w:rPr>
        <w:t>Global Chief Communications Officer</w:t>
      </w:r>
      <w:r w:rsidRPr="009E558E">
        <w:rPr>
          <w:rFonts w:ascii="Baikal" w:hAnsi="Baikal"/>
          <w:sz w:val="18"/>
          <w:szCs w:val="18"/>
          <w:lang w:val="en-US"/>
        </w:rPr>
        <w:tab/>
      </w:r>
      <w:r w:rsidRPr="009E558E">
        <w:rPr>
          <w:rFonts w:ascii="Baikal" w:hAnsi="Baikal"/>
          <w:sz w:val="18"/>
          <w:szCs w:val="18"/>
          <w:lang w:val="en-US"/>
        </w:rPr>
        <w:tab/>
        <w:t xml:space="preserve">Head of Investor Relations </w:t>
      </w:r>
    </w:p>
    <w:p w14:paraId="6BAE77AE" w14:textId="7B742A93" w:rsidR="003E6321" w:rsidRPr="009E558E" w:rsidRDefault="003E6321" w:rsidP="003E6321">
      <w:pPr>
        <w:spacing w:after="0" w:line="240" w:lineRule="auto"/>
        <w:jc w:val="both"/>
        <w:rPr>
          <w:rFonts w:ascii="Baikal" w:hAnsi="Baikal"/>
          <w:sz w:val="18"/>
          <w:szCs w:val="18"/>
          <w:lang w:val="en-US"/>
        </w:rPr>
      </w:pPr>
      <w:r>
        <w:fldChar w:fldCharType="begin"/>
      </w:r>
      <w:r>
        <w:instrText>HYPERLINK "mailto:charlotte.rambaud@havas.com" \h</w:instrText>
      </w:r>
      <w:r>
        <w:fldChar w:fldCharType="separate"/>
      </w:r>
      <w:r w:rsidRPr="0C468ACD">
        <w:rPr>
          <w:rStyle w:val="Hyperlink"/>
          <w:rFonts w:ascii="Baikal" w:hAnsi="Baikal"/>
          <w:sz w:val="18"/>
          <w:szCs w:val="18"/>
          <w:lang w:val="en-US"/>
        </w:rPr>
        <w:t>charlotte.rambaud@havas.com</w:t>
      </w:r>
      <w:r>
        <w:fldChar w:fldCharType="end"/>
      </w:r>
      <w:r w:rsidRPr="009E558E">
        <w:rPr>
          <w:rFonts w:ascii="Baikal" w:hAnsi="Baikal"/>
          <w:sz w:val="18"/>
          <w:szCs w:val="18"/>
          <w:lang w:val="en-US"/>
        </w:rPr>
        <w:t xml:space="preserve"> </w:t>
      </w:r>
      <w:r>
        <w:tab/>
      </w:r>
      <w:r>
        <w:tab/>
      </w:r>
      <w:r w:rsidR="000C3F14">
        <w:rPr>
          <w:rFonts w:ascii="Baikal" w:hAnsi="Baikal"/>
          <w:sz w:val="18"/>
          <w:szCs w:val="18"/>
          <w:lang w:val="en-US"/>
        </w:rPr>
        <w:tab/>
      </w:r>
      <w:hyperlink r:id="rId12" w:history="1">
        <w:r w:rsidR="003B14C2" w:rsidRPr="00246B11">
          <w:rPr>
            <w:rStyle w:val="Hyperlink"/>
            <w:rFonts w:ascii="Baikal" w:hAnsi="Baikal"/>
            <w:sz w:val="18"/>
            <w:szCs w:val="18"/>
            <w:lang w:val="en-US"/>
          </w:rPr>
          <w:t>delphine.maillet@havas.com</w:t>
        </w:r>
      </w:hyperlink>
      <w:r w:rsidRPr="009E558E">
        <w:rPr>
          <w:rFonts w:ascii="Baikal" w:hAnsi="Baikal"/>
          <w:sz w:val="18"/>
          <w:szCs w:val="18"/>
          <w:lang w:val="en-US"/>
        </w:rPr>
        <w:t xml:space="preserve">  </w:t>
      </w:r>
    </w:p>
    <w:p w14:paraId="1F32486C" w14:textId="4B11A519" w:rsidR="003E6321" w:rsidRPr="009E558E" w:rsidRDefault="003E6321" w:rsidP="003E6321">
      <w:pPr>
        <w:spacing w:after="0" w:line="240" w:lineRule="auto"/>
        <w:jc w:val="both"/>
        <w:rPr>
          <w:rFonts w:ascii="Baikal" w:hAnsi="Baikal"/>
          <w:sz w:val="18"/>
          <w:szCs w:val="18"/>
          <w:lang w:val="en-US"/>
        </w:rPr>
      </w:pPr>
      <w:r w:rsidRPr="009E558E">
        <w:rPr>
          <w:rFonts w:ascii="Baikal" w:hAnsi="Baikal"/>
          <w:sz w:val="18"/>
          <w:szCs w:val="18"/>
          <w:lang w:val="en-US"/>
        </w:rPr>
        <w:t>+33 6 64 67 66 27</w:t>
      </w:r>
      <w:r w:rsidRPr="009E558E">
        <w:rPr>
          <w:rFonts w:ascii="Baikal" w:hAnsi="Baikal"/>
          <w:sz w:val="18"/>
          <w:szCs w:val="18"/>
          <w:lang w:val="en-US"/>
        </w:rPr>
        <w:tab/>
      </w:r>
      <w:r w:rsidRPr="009E558E">
        <w:rPr>
          <w:rFonts w:ascii="Baikal" w:hAnsi="Baikal"/>
          <w:sz w:val="18"/>
          <w:szCs w:val="18"/>
          <w:lang w:val="en-US"/>
        </w:rPr>
        <w:tab/>
      </w:r>
      <w:r w:rsidRPr="009E558E">
        <w:rPr>
          <w:rFonts w:ascii="Baikal" w:hAnsi="Baikal"/>
          <w:sz w:val="18"/>
          <w:szCs w:val="18"/>
          <w:lang w:val="en-US"/>
        </w:rPr>
        <w:tab/>
      </w:r>
      <w:r w:rsidRPr="009E558E">
        <w:rPr>
          <w:rFonts w:ascii="Baikal" w:hAnsi="Baikal"/>
          <w:sz w:val="18"/>
          <w:szCs w:val="18"/>
          <w:lang w:val="en-US"/>
        </w:rPr>
        <w:tab/>
        <w:t xml:space="preserve">+33 6 80 36 18 12 </w:t>
      </w:r>
    </w:p>
    <w:p w14:paraId="67111499" w14:textId="77777777" w:rsidR="003E6321" w:rsidRPr="009E558E" w:rsidRDefault="003E6321" w:rsidP="003E6321">
      <w:pPr>
        <w:spacing w:after="0" w:line="240" w:lineRule="auto"/>
        <w:jc w:val="both"/>
        <w:rPr>
          <w:rFonts w:ascii="Baikal" w:hAnsi="Baikal"/>
          <w:sz w:val="18"/>
          <w:szCs w:val="18"/>
          <w:lang w:val="en-US"/>
        </w:rPr>
      </w:pPr>
    </w:p>
    <w:p w14:paraId="155028B9" w14:textId="77777777" w:rsidR="003E6321" w:rsidRPr="009E558E" w:rsidRDefault="003E6321" w:rsidP="003E6321">
      <w:pPr>
        <w:spacing w:after="0" w:line="240" w:lineRule="auto"/>
        <w:jc w:val="both"/>
        <w:rPr>
          <w:rFonts w:ascii="Baikal" w:hAnsi="Baikal"/>
          <w:b/>
          <w:bCs/>
          <w:sz w:val="18"/>
          <w:szCs w:val="18"/>
          <w:lang w:val="en-US"/>
        </w:rPr>
      </w:pPr>
      <w:r w:rsidRPr="009E558E">
        <w:rPr>
          <w:rFonts w:ascii="Baikal" w:hAnsi="Baikal"/>
          <w:b/>
          <w:bCs/>
          <w:sz w:val="18"/>
          <w:szCs w:val="18"/>
          <w:lang w:val="en-US"/>
        </w:rPr>
        <w:t xml:space="preserve">Ludivine Bernazzani </w:t>
      </w:r>
    </w:p>
    <w:p w14:paraId="3F36ED57" w14:textId="77777777" w:rsidR="003E6321" w:rsidRPr="009E558E" w:rsidRDefault="003E6321" w:rsidP="003E6321">
      <w:pPr>
        <w:spacing w:after="0" w:line="240" w:lineRule="auto"/>
        <w:jc w:val="both"/>
        <w:rPr>
          <w:rFonts w:ascii="Baikal" w:hAnsi="Baikal"/>
          <w:sz w:val="18"/>
          <w:szCs w:val="18"/>
          <w:lang w:val="en-US"/>
        </w:rPr>
      </w:pPr>
      <w:r w:rsidRPr="009E558E">
        <w:rPr>
          <w:rFonts w:ascii="Baikal" w:hAnsi="Baikal"/>
          <w:sz w:val="18"/>
          <w:szCs w:val="18"/>
          <w:lang w:val="en-US"/>
        </w:rPr>
        <w:t xml:space="preserve">Media Intelligence and France Press relations manager  </w:t>
      </w:r>
    </w:p>
    <w:p w14:paraId="393BFBEC" w14:textId="7EB1241E" w:rsidR="003E6321" w:rsidRPr="003E6321" w:rsidRDefault="003E6321" w:rsidP="003E6321">
      <w:pPr>
        <w:spacing w:after="0" w:line="240" w:lineRule="auto"/>
        <w:jc w:val="both"/>
        <w:rPr>
          <w:rFonts w:ascii="Baikal" w:hAnsi="Baikal"/>
          <w:sz w:val="18"/>
          <w:szCs w:val="18"/>
        </w:rPr>
      </w:pPr>
      <w:hyperlink r:id="rId13" w:history="1">
        <w:r w:rsidRPr="009A6ECB">
          <w:rPr>
            <w:rStyle w:val="Hyperlink"/>
            <w:rFonts w:ascii="Baikal" w:hAnsi="Baikal"/>
            <w:sz w:val="18"/>
            <w:szCs w:val="18"/>
          </w:rPr>
          <w:t>ludivine.bernazzani@havas.com</w:t>
        </w:r>
      </w:hyperlink>
      <w:r>
        <w:rPr>
          <w:rFonts w:ascii="Baikal" w:hAnsi="Baikal"/>
          <w:sz w:val="18"/>
          <w:szCs w:val="18"/>
        </w:rPr>
        <w:t xml:space="preserve"> </w:t>
      </w:r>
      <w:r w:rsidRPr="003E6321">
        <w:rPr>
          <w:rFonts w:ascii="Baikal" w:hAnsi="Baikal"/>
          <w:sz w:val="18"/>
          <w:szCs w:val="18"/>
        </w:rPr>
        <w:t xml:space="preserve"> </w:t>
      </w:r>
    </w:p>
    <w:p w14:paraId="4D3C53FE" w14:textId="77777777" w:rsidR="003E6321" w:rsidRPr="003E6321" w:rsidRDefault="003E6321" w:rsidP="003E6321">
      <w:pPr>
        <w:spacing w:after="0" w:line="240" w:lineRule="auto"/>
        <w:jc w:val="both"/>
        <w:rPr>
          <w:rFonts w:ascii="Baikal" w:hAnsi="Baikal"/>
          <w:sz w:val="18"/>
          <w:szCs w:val="18"/>
        </w:rPr>
      </w:pPr>
      <w:r w:rsidRPr="003E6321">
        <w:rPr>
          <w:rFonts w:ascii="Baikal" w:hAnsi="Baikal"/>
          <w:sz w:val="18"/>
          <w:szCs w:val="18"/>
        </w:rPr>
        <w:t>+33 7 86 03 62 07</w:t>
      </w:r>
    </w:p>
    <w:p w14:paraId="1E6F0726" w14:textId="77777777" w:rsidR="003E6321" w:rsidRPr="003E6321" w:rsidRDefault="003E6321" w:rsidP="003E6321">
      <w:pPr>
        <w:spacing w:after="0" w:line="240" w:lineRule="auto"/>
        <w:jc w:val="both"/>
        <w:rPr>
          <w:rFonts w:ascii="Baikal" w:hAnsi="Baikal"/>
          <w:sz w:val="18"/>
          <w:szCs w:val="18"/>
        </w:rPr>
      </w:pPr>
    </w:p>
    <w:p w14:paraId="24720869" w14:textId="72DC0E98" w:rsidR="003E6321" w:rsidRPr="003E6321" w:rsidRDefault="003E6321" w:rsidP="003E6321">
      <w:pPr>
        <w:spacing w:after="0" w:line="240" w:lineRule="auto"/>
        <w:jc w:val="both"/>
        <w:rPr>
          <w:rFonts w:ascii="Baikal" w:hAnsi="Baikal"/>
          <w:b/>
          <w:sz w:val="18"/>
          <w:szCs w:val="18"/>
          <w:lang w:val="fr-FR"/>
        </w:rPr>
      </w:pPr>
      <w:r w:rsidRPr="6C1522EB">
        <w:rPr>
          <w:rFonts w:ascii="Baikal" w:hAnsi="Baikal"/>
          <w:b/>
          <w:sz w:val="18"/>
          <w:szCs w:val="18"/>
          <w:lang w:val="fr-FR"/>
        </w:rPr>
        <w:t>Dimitri H</w:t>
      </w:r>
      <w:r w:rsidR="00B33CE2" w:rsidRPr="6C1522EB">
        <w:rPr>
          <w:rFonts w:ascii="Baikal" w:hAnsi="Baikal"/>
          <w:b/>
          <w:sz w:val="18"/>
          <w:szCs w:val="18"/>
          <w:lang w:val="fr-FR"/>
        </w:rPr>
        <w:t>ommel</w:t>
      </w:r>
      <w:r w:rsidRPr="6C1522EB">
        <w:rPr>
          <w:rFonts w:ascii="Baikal" w:hAnsi="Baikal"/>
          <w:b/>
          <w:sz w:val="18"/>
          <w:szCs w:val="18"/>
          <w:lang w:val="fr-FR"/>
        </w:rPr>
        <w:t>-</w:t>
      </w:r>
      <w:proofErr w:type="spellStart"/>
      <w:r w:rsidRPr="6C1522EB">
        <w:rPr>
          <w:rFonts w:ascii="Baikal" w:hAnsi="Baikal"/>
          <w:b/>
          <w:sz w:val="18"/>
          <w:szCs w:val="18"/>
          <w:lang w:val="fr-FR"/>
        </w:rPr>
        <w:t>V</w:t>
      </w:r>
      <w:r w:rsidR="00B33CE2" w:rsidRPr="6C1522EB">
        <w:rPr>
          <w:rFonts w:ascii="Baikal" w:hAnsi="Baikal"/>
          <w:b/>
          <w:sz w:val="18"/>
          <w:szCs w:val="18"/>
          <w:lang w:val="fr-FR"/>
        </w:rPr>
        <w:t>iktorovitch</w:t>
      </w:r>
      <w:proofErr w:type="spellEnd"/>
    </w:p>
    <w:p w14:paraId="45B9622F" w14:textId="63E944E7" w:rsidR="003E6321" w:rsidRPr="003E6321" w:rsidRDefault="003E6321" w:rsidP="003E6321">
      <w:pPr>
        <w:spacing w:after="0" w:line="240" w:lineRule="auto"/>
        <w:jc w:val="both"/>
        <w:rPr>
          <w:rFonts w:ascii="Baikal" w:hAnsi="Baikal"/>
          <w:sz w:val="18"/>
          <w:szCs w:val="18"/>
        </w:rPr>
      </w:pPr>
      <w:r w:rsidRPr="003E6321">
        <w:rPr>
          <w:rFonts w:ascii="Baikal" w:hAnsi="Baikal"/>
          <w:sz w:val="18"/>
          <w:szCs w:val="18"/>
        </w:rPr>
        <w:t>Directeur des Relations Presse</w:t>
      </w:r>
      <w:r>
        <w:rPr>
          <w:rFonts w:ascii="Baikal" w:hAnsi="Baikal"/>
          <w:sz w:val="18"/>
          <w:szCs w:val="18"/>
        </w:rPr>
        <w:t>,</w:t>
      </w:r>
      <w:r w:rsidRPr="003E6321">
        <w:rPr>
          <w:rFonts w:ascii="Baikal" w:hAnsi="Baikal"/>
          <w:sz w:val="18"/>
          <w:szCs w:val="18"/>
        </w:rPr>
        <w:t xml:space="preserve"> Havas Media Network France</w:t>
      </w:r>
    </w:p>
    <w:p w14:paraId="73F88E32" w14:textId="2D5ABB2E" w:rsidR="003E6321" w:rsidRPr="003E6321" w:rsidRDefault="003E6321" w:rsidP="003E6321">
      <w:pPr>
        <w:spacing w:after="0" w:line="240" w:lineRule="auto"/>
        <w:jc w:val="both"/>
        <w:rPr>
          <w:rFonts w:ascii="Baikal" w:hAnsi="Baikal"/>
          <w:sz w:val="18"/>
          <w:szCs w:val="18"/>
        </w:rPr>
      </w:pPr>
      <w:hyperlink r:id="rId14" w:history="1">
        <w:r w:rsidRPr="009A6ECB">
          <w:rPr>
            <w:rStyle w:val="Hyperlink"/>
            <w:rFonts w:ascii="Baikal" w:hAnsi="Baikal"/>
            <w:sz w:val="18"/>
            <w:szCs w:val="18"/>
          </w:rPr>
          <w:t>dimitri.hommel@havas.com</w:t>
        </w:r>
      </w:hyperlink>
      <w:r>
        <w:rPr>
          <w:rFonts w:ascii="Baikal" w:hAnsi="Baikal"/>
          <w:sz w:val="18"/>
          <w:szCs w:val="18"/>
        </w:rPr>
        <w:t xml:space="preserve"> </w:t>
      </w:r>
      <w:r w:rsidRPr="003E6321">
        <w:rPr>
          <w:rFonts w:ascii="Baikal" w:hAnsi="Baikal"/>
          <w:sz w:val="18"/>
          <w:szCs w:val="18"/>
        </w:rPr>
        <w:t xml:space="preserve"> </w:t>
      </w:r>
    </w:p>
    <w:p w14:paraId="21740E4D" w14:textId="5E4DEBB6" w:rsidR="003E6321" w:rsidRPr="003E6321" w:rsidRDefault="003E6321" w:rsidP="003E6321">
      <w:pPr>
        <w:spacing w:after="0" w:line="240" w:lineRule="auto"/>
        <w:jc w:val="both"/>
        <w:rPr>
          <w:rFonts w:ascii="Baikal" w:hAnsi="Baikal"/>
          <w:sz w:val="18"/>
          <w:szCs w:val="18"/>
        </w:rPr>
      </w:pPr>
      <w:r w:rsidRPr="003E6321">
        <w:rPr>
          <w:rFonts w:ascii="Baikal" w:hAnsi="Baikal"/>
          <w:sz w:val="18"/>
          <w:szCs w:val="18"/>
        </w:rPr>
        <w:t>+33</w:t>
      </w:r>
      <w:r>
        <w:rPr>
          <w:rFonts w:ascii="Baikal" w:hAnsi="Baikal"/>
          <w:sz w:val="18"/>
          <w:szCs w:val="18"/>
        </w:rPr>
        <w:t xml:space="preserve"> </w:t>
      </w:r>
      <w:r w:rsidRPr="003E6321">
        <w:rPr>
          <w:rFonts w:ascii="Baikal" w:hAnsi="Baikal"/>
          <w:sz w:val="18"/>
          <w:szCs w:val="18"/>
        </w:rPr>
        <w:t>6</w:t>
      </w:r>
      <w:r>
        <w:rPr>
          <w:rFonts w:ascii="Baikal" w:hAnsi="Baikal"/>
          <w:sz w:val="18"/>
          <w:szCs w:val="18"/>
        </w:rPr>
        <w:t xml:space="preserve"> </w:t>
      </w:r>
      <w:r w:rsidRPr="003E6321">
        <w:rPr>
          <w:rFonts w:ascii="Baikal" w:hAnsi="Baikal"/>
          <w:sz w:val="18"/>
          <w:szCs w:val="18"/>
        </w:rPr>
        <w:t>98</w:t>
      </w:r>
      <w:r>
        <w:rPr>
          <w:rFonts w:ascii="Baikal" w:hAnsi="Baikal"/>
          <w:sz w:val="18"/>
          <w:szCs w:val="18"/>
        </w:rPr>
        <w:t xml:space="preserve"> </w:t>
      </w:r>
      <w:r w:rsidRPr="003E6321">
        <w:rPr>
          <w:rFonts w:ascii="Baikal" w:hAnsi="Baikal"/>
          <w:sz w:val="18"/>
          <w:szCs w:val="18"/>
        </w:rPr>
        <w:t>20</w:t>
      </w:r>
      <w:r>
        <w:rPr>
          <w:rFonts w:ascii="Baikal" w:hAnsi="Baikal"/>
          <w:sz w:val="18"/>
          <w:szCs w:val="18"/>
        </w:rPr>
        <w:t xml:space="preserve"> </w:t>
      </w:r>
      <w:r w:rsidRPr="003E6321">
        <w:rPr>
          <w:rFonts w:ascii="Baikal" w:hAnsi="Baikal"/>
          <w:sz w:val="18"/>
          <w:szCs w:val="18"/>
        </w:rPr>
        <w:t>77</w:t>
      </w:r>
      <w:r>
        <w:rPr>
          <w:rFonts w:ascii="Baikal" w:hAnsi="Baikal"/>
          <w:sz w:val="18"/>
          <w:szCs w:val="18"/>
        </w:rPr>
        <w:t xml:space="preserve"> </w:t>
      </w:r>
      <w:r w:rsidRPr="003E6321">
        <w:rPr>
          <w:rFonts w:ascii="Baikal" w:hAnsi="Baikal"/>
          <w:sz w:val="18"/>
          <w:szCs w:val="18"/>
        </w:rPr>
        <w:t xml:space="preserve">12  </w:t>
      </w:r>
    </w:p>
    <w:p w14:paraId="759AB077" w14:textId="49853BE8" w:rsidR="00CC181D" w:rsidRDefault="00CC181D" w:rsidP="003E6321">
      <w:pPr>
        <w:spacing w:after="0" w:line="240" w:lineRule="auto"/>
        <w:jc w:val="both"/>
        <w:rPr>
          <w:rFonts w:ascii="Baikal" w:hAnsi="Baikal"/>
          <w:sz w:val="18"/>
          <w:szCs w:val="18"/>
        </w:rPr>
      </w:pPr>
    </w:p>
    <w:p w14:paraId="53AFB103" w14:textId="57DDDE01" w:rsidR="003E6321" w:rsidRPr="003E6321" w:rsidRDefault="003E6321" w:rsidP="003E6321">
      <w:pPr>
        <w:spacing w:after="0" w:line="240" w:lineRule="auto"/>
        <w:jc w:val="both"/>
        <w:rPr>
          <w:rFonts w:ascii="Baikal" w:hAnsi="Baikal"/>
          <w:b/>
          <w:bCs/>
          <w:sz w:val="18"/>
          <w:szCs w:val="18"/>
        </w:rPr>
      </w:pPr>
      <w:r w:rsidRPr="003E6321">
        <w:rPr>
          <w:rFonts w:ascii="Baikal" w:hAnsi="Baikal"/>
          <w:b/>
          <w:bCs/>
          <w:sz w:val="18"/>
          <w:szCs w:val="18"/>
        </w:rPr>
        <w:t xml:space="preserve">À propos d’Havas  </w:t>
      </w:r>
    </w:p>
    <w:p w14:paraId="16269CA1" w14:textId="40D03A43" w:rsidR="003E6321" w:rsidRPr="003E6321" w:rsidRDefault="003E6321" w:rsidP="225B5850">
      <w:pPr>
        <w:spacing w:after="0" w:line="240" w:lineRule="auto"/>
        <w:jc w:val="both"/>
        <w:rPr>
          <w:rFonts w:ascii="Baikal" w:hAnsi="Baikal"/>
          <w:sz w:val="18"/>
          <w:szCs w:val="18"/>
          <w:lang w:val="fr-FR"/>
        </w:rPr>
      </w:pPr>
      <w:r w:rsidRPr="225B5850">
        <w:rPr>
          <w:rFonts w:ascii="Baikal" w:hAnsi="Baikal"/>
          <w:sz w:val="18"/>
          <w:szCs w:val="18"/>
          <w:lang w:val="fr-FR"/>
        </w:rPr>
        <w:t xml:space="preserve">Fondé à Paris en 1835, Havas est l’un des plus grands groupes de communication au monde, avec près de 23 000 collaborateurs dans plus de 100 marchés, unis par une même mission : « </w:t>
      </w:r>
      <w:proofErr w:type="spellStart"/>
      <w:r w:rsidRPr="225B5850">
        <w:rPr>
          <w:rFonts w:ascii="Baikal" w:hAnsi="Baikal"/>
          <w:sz w:val="18"/>
          <w:szCs w:val="18"/>
          <w:lang w:val="fr-FR"/>
        </w:rPr>
        <w:t>Make</w:t>
      </w:r>
      <w:proofErr w:type="spellEnd"/>
      <w:r w:rsidRPr="225B5850">
        <w:rPr>
          <w:rFonts w:ascii="Baikal" w:hAnsi="Baikal"/>
          <w:sz w:val="18"/>
          <w:szCs w:val="18"/>
          <w:lang w:val="fr-FR"/>
        </w:rPr>
        <w:t xml:space="preserve"> a </w:t>
      </w:r>
      <w:proofErr w:type="spellStart"/>
      <w:r w:rsidRPr="225B5850">
        <w:rPr>
          <w:rFonts w:ascii="Baikal" w:hAnsi="Baikal"/>
          <w:sz w:val="18"/>
          <w:szCs w:val="18"/>
          <w:lang w:val="fr-FR"/>
        </w:rPr>
        <w:t>meaningful</w:t>
      </w:r>
      <w:proofErr w:type="spellEnd"/>
      <w:r w:rsidRPr="225B5850">
        <w:rPr>
          <w:rFonts w:ascii="Baikal" w:hAnsi="Baikal"/>
          <w:sz w:val="18"/>
          <w:szCs w:val="18"/>
          <w:lang w:val="fr-FR"/>
        </w:rPr>
        <w:t xml:space="preserve"> </w:t>
      </w:r>
      <w:proofErr w:type="spellStart"/>
      <w:r w:rsidRPr="225B5850">
        <w:rPr>
          <w:rFonts w:ascii="Baikal" w:hAnsi="Baikal"/>
          <w:sz w:val="18"/>
          <w:szCs w:val="18"/>
          <w:lang w:val="fr-FR"/>
        </w:rPr>
        <w:t>difference</w:t>
      </w:r>
      <w:proofErr w:type="spellEnd"/>
      <w:r w:rsidRPr="225B5850">
        <w:rPr>
          <w:rFonts w:ascii="Baikal" w:hAnsi="Baikal"/>
          <w:sz w:val="18"/>
          <w:szCs w:val="18"/>
          <w:lang w:val="fr-FR"/>
        </w:rPr>
        <w:t xml:space="preserve"> », au service des marques, des entreprises, et de la société dans son ensemble. Pour répondre aux besoins de ses clients, Havas a conçu une stratégie globale et un système d’exploitation parfaitement intégrés, Converged.AI, combinant toutes ses expertises, outils et capacités au niveau mondial, pour créer, produire et diffuser des contenus et des expériences personnalisés et optimisés à grande échelle, et en temps réel. Avec les idées créatives au cœur de ce modèle unique, amplifié par la data, la technologie et l’IA, mais boosté par l’humain, les équipes travaillent avec agilité et en parfaite synergie au sein des Villages Havas pour proposer des solutions sur mesure à leurs clients et les accompagner dans leur transformation positive. Havas œuvre chaque jour à la formation d'un environnement de travail inclusif et équitable, qui priorise le bien-être et le développement professionnel de ses talents. Plus d’informations sur </w:t>
      </w:r>
      <w:hyperlink r:id="rId15">
        <w:r w:rsidR="009F15E9" w:rsidRPr="225B5850">
          <w:rPr>
            <w:rStyle w:val="Hyperlink"/>
            <w:rFonts w:ascii="Baikal" w:hAnsi="Baikal"/>
            <w:sz w:val="18"/>
            <w:szCs w:val="18"/>
            <w:lang w:val="fr-FR"/>
          </w:rPr>
          <w:t>www.havas.fr</w:t>
        </w:r>
      </w:hyperlink>
      <w:r w:rsidRPr="225B5850">
        <w:rPr>
          <w:rFonts w:ascii="Baikal" w:hAnsi="Baikal"/>
          <w:sz w:val="18"/>
          <w:szCs w:val="18"/>
          <w:lang w:val="fr-FR"/>
        </w:rPr>
        <w:t xml:space="preserve">. </w:t>
      </w:r>
    </w:p>
    <w:p w14:paraId="62538C7A" w14:textId="77777777" w:rsidR="003E6321" w:rsidRPr="003E6321" w:rsidRDefault="003E6321" w:rsidP="003E6321">
      <w:pPr>
        <w:spacing w:after="0" w:line="240" w:lineRule="auto"/>
        <w:jc w:val="both"/>
        <w:rPr>
          <w:rFonts w:ascii="Baikal" w:hAnsi="Baikal"/>
          <w:sz w:val="18"/>
          <w:szCs w:val="18"/>
        </w:rPr>
      </w:pPr>
    </w:p>
    <w:p w14:paraId="3A4102CE" w14:textId="40AFB130" w:rsidR="003E6321" w:rsidRPr="003E6321" w:rsidRDefault="003E6321" w:rsidP="225B5850">
      <w:pPr>
        <w:spacing w:after="0" w:line="240" w:lineRule="auto"/>
        <w:jc w:val="both"/>
        <w:rPr>
          <w:rFonts w:ascii="Baikal" w:hAnsi="Baikal"/>
          <w:b/>
          <w:bCs/>
          <w:sz w:val="18"/>
          <w:szCs w:val="18"/>
          <w:lang w:val="fr-FR"/>
        </w:rPr>
      </w:pPr>
      <w:r w:rsidRPr="225B5850">
        <w:rPr>
          <w:rFonts w:ascii="Baikal" w:hAnsi="Baikal"/>
          <w:b/>
          <w:bCs/>
          <w:sz w:val="18"/>
          <w:szCs w:val="18"/>
          <w:lang w:val="fr-FR"/>
        </w:rPr>
        <w:t>À propos d’</w:t>
      </w:r>
      <w:proofErr w:type="spellStart"/>
      <w:r w:rsidR="009F15E9" w:rsidRPr="225B5850">
        <w:rPr>
          <w:rFonts w:ascii="Baikal" w:hAnsi="Baikal"/>
          <w:b/>
          <w:bCs/>
          <w:sz w:val="18"/>
          <w:szCs w:val="18"/>
          <w:lang w:val="fr-FR"/>
        </w:rPr>
        <w:t>U</w:t>
      </w:r>
      <w:r w:rsidRPr="225B5850">
        <w:rPr>
          <w:rFonts w:ascii="Baikal" w:hAnsi="Baikal"/>
          <w:b/>
          <w:bCs/>
          <w:sz w:val="18"/>
          <w:szCs w:val="18"/>
          <w:lang w:val="fr-FR"/>
        </w:rPr>
        <w:t>nnest</w:t>
      </w:r>
      <w:proofErr w:type="spellEnd"/>
    </w:p>
    <w:p w14:paraId="6B15748C" w14:textId="20ED70C6" w:rsidR="003E6321" w:rsidRPr="003E6321" w:rsidRDefault="003E6321" w:rsidP="225B5850">
      <w:pPr>
        <w:spacing w:after="0" w:line="240" w:lineRule="auto"/>
        <w:jc w:val="both"/>
        <w:rPr>
          <w:rFonts w:ascii="Baikal" w:hAnsi="Baikal"/>
          <w:sz w:val="18"/>
          <w:szCs w:val="18"/>
          <w:lang w:val="fr-FR"/>
        </w:rPr>
      </w:pPr>
      <w:proofErr w:type="spellStart"/>
      <w:r w:rsidRPr="225B5850">
        <w:rPr>
          <w:rFonts w:ascii="Baikal" w:hAnsi="Baikal"/>
          <w:sz w:val="18"/>
          <w:szCs w:val="18"/>
          <w:lang w:val="fr-FR"/>
        </w:rPr>
        <w:t>Unnest</w:t>
      </w:r>
      <w:proofErr w:type="spellEnd"/>
      <w:r w:rsidRPr="225B5850">
        <w:rPr>
          <w:rFonts w:ascii="Baikal" w:hAnsi="Baikal"/>
          <w:sz w:val="18"/>
          <w:szCs w:val="18"/>
          <w:lang w:val="fr-FR"/>
        </w:rPr>
        <w:t xml:space="preserve"> est une société de conseil et d’ingénierie data qui aide les organisations à mettre la data au cœur de leur performance marketing et business. Ses équipes conçoivent et déploient des plateformes data sur les principaux cloud providers, assurent la qualité et la gouvernance de la donnée, et développent des cas d’usage concrets : mesure de la performance média, connaissance client, activation first-party, automatisation et IA appliquée. </w:t>
      </w:r>
      <w:proofErr w:type="spellStart"/>
      <w:r w:rsidRPr="225B5850">
        <w:rPr>
          <w:rFonts w:ascii="Baikal" w:hAnsi="Baikal"/>
          <w:sz w:val="18"/>
          <w:szCs w:val="18"/>
          <w:lang w:val="fr-FR"/>
        </w:rPr>
        <w:t>Unnest</w:t>
      </w:r>
      <w:proofErr w:type="spellEnd"/>
      <w:r w:rsidRPr="225B5850">
        <w:rPr>
          <w:rFonts w:ascii="Baikal" w:hAnsi="Baikal"/>
          <w:sz w:val="18"/>
          <w:szCs w:val="18"/>
          <w:lang w:val="fr-FR"/>
        </w:rPr>
        <w:t xml:space="preserve"> accompagne des grands comptes et ETI de secteurs variés (luxe, tourisme, retail, services…) avec une approche mêlant expertise technologique, compréhension des enjeux métiers et culture forte du </w:t>
      </w:r>
      <w:proofErr w:type="spellStart"/>
      <w:r w:rsidRPr="225B5850">
        <w:rPr>
          <w:rFonts w:ascii="Baikal" w:hAnsi="Baikal"/>
          <w:sz w:val="18"/>
          <w:szCs w:val="18"/>
          <w:lang w:val="fr-FR"/>
        </w:rPr>
        <w:t>delivery</w:t>
      </w:r>
      <w:proofErr w:type="spellEnd"/>
      <w:r w:rsidRPr="225B5850">
        <w:rPr>
          <w:rFonts w:ascii="Baikal" w:hAnsi="Baikal"/>
          <w:sz w:val="18"/>
          <w:szCs w:val="18"/>
          <w:lang w:val="fr-FR"/>
        </w:rPr>
        <w:t>.</w:t>
      </w:r>
      <w:r w:rsidR="00270FE6" w:rsidRPr="225B5850">
        <w:rPr>
          <w:rFonts w:ascii="Baikal" w:hAnsi="Baikal"/>
          <w:sz w:val="18"/>
          <w:szCs w:val="18"/>
          <w:lang w:val="fr-FR"/>
        </w:rPr>
        <w:t xml:space="preserve"> </w:t>
      </w:r>
      <w:r w:rsidR="009F15E9" w:rsidRPr="225B5850">
        <w:rPr>
          <w:rFonts w:ascii="Baikal" w:hAnsi="Baikal"/>
          <w:sz w:val="18"/>
          <w:szCs w:val="18"/>
          <w:lang w:val="fr-FR"/>
        </w:rPr>
        <w:t>Plus d’information sur</w:t>
      </w:r>
      <w:r w:rsidR="00270FE6" w:rsidRPr="225B5850">
        <w:rPr>
          <w:rFonts w:ascii="Baikal" w:hAnsi="Baikal"/>
          <w:sz w:val="18"/>
          <w:szCs w:val="18"/>
          <w:lang w:val="fr-FR"/>
        </w:rPr>
        <w:t xml:space="preserve"> </w:t>
      </w:r>
      <w:hyperlink r:id="rId16">
        <w:r w:rsidR="00270FE6" w:rsidRPr="225B5850">
          <w:rPr>
            <w:rStyle w:val="Hyperlink"/>
            <w:rFonts w:ascii="Baikal" w:hAnsi="Baikal"/>
            <w:sz w:val="18"/>
            <w:szCs w:val="18"/>
            <w:lang w:val="fr-FR"/>
          </w:rPr>
          <w:t>www.unnest.co</w:t>
        </w:r>
      </w:hyperlink>
      <w:r w:rsidR="00270FE6" w:rsidRPr="225B5850">
        <w:rPr>
          <w:rFonts w:ascii="Baikal" w:hAnsi="Baikal"/>
          <w:sz w:val="18"/>
          <w:szCs w:val="18"/>
          <w:lang w:val="fr-FR"/>
        </w:rPr>
        <w:t>.</w:t>
      </w:r>
    </w:p>
    <w:p w14:paraId="315DF240" w14:textId="77777777" w:rsidR="003E6321" w:rsidRPr="003E6321" w:rsidRDefault="003E6321" w:rsidP="003E6321">
      <w:pPr>
        <w:spacing w:after="0" w:line="240" w:lineRule="auto"/>
        <w:jc w:val="both"/>
        <w:rPr>
          <w:rFonts w:ascii="Baikal" w:hAnsi="Baikal"/>
          <w:sz w:val="18"/>
          <w:szCs w:val="18"/>
        </w:rPr>
      </w:pPr>
    </w:p>
    <w:sectPr w:rsidR="003E6321" w:rsidRPr="003E6321">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7956B5B-3F7B-4E4D-A03A-31A4D6406CE3}"/>
    <w:embedBold r:id="rId2" w:fontKey="{6DA347EF-8A67-0C44-841F-89CD95E8FA68}"/>
    <w:embedItalic r:id="rId3" w:fontKey="{9510D9AA-368D-074B-A8F0-DC0CB1423082}"/>
  </w:font>
  <w:font w:name="Aptos">
    <w:panose1 w:val="020B0004020202020204"/>
    <w:charset w:val="00"/>
    <w:family w:val="swiss"/>
    <w:pitch w:val="variable"/>
    <w:sig w:usb0="20000287" w:usb1="00000003" w:usb2="00000000" w:usb3="00000000" w:csb0="0000019F" w:csb1="00000000"/>
    <w:embedRegular r:id="rId4" w:fontKey="{67940E8A-22EC-8A46-9BE6-3240E441E31C}"/>
    <w:embedBold r:id="rId5" w:fontKey="{D3CC7B3A-9129-3A45-A41C-A006CC60ED97}"/>
    <w:embedItalic r:id="rId6" w:fontKey="{D5CAA9A1-FDE3-9F47-BCB0-DB467C905F48}"/>
  </w:font>
  <w:font w:name="Play">
    <w:altName w:val="Calibri"/>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8" w:fontKey="{86E07BCD-A240-8C41-8CB6-EFED1983F7D0}"/>
  </w:font>
  <w:font w:name="Times Roman">
    <w:altName w:val="Times Ne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0" w:fontKey="{E5643A05-65EF-7540-9BBD-CEB5C128F77F}"/>
    <w:embedBold r:id="rId11" w:fontKey="{CB21D5CF-6385-1E48-B74A-3CF85CE082FE}"/>
  </w:font>
  <w:font w:name="Baikal">
    <w:altName w:val="Calibri"/>
    <w:panose1 w:val="020B0604020202020204"/>
    <w:charset w:val="4D"/>
    <w:family w:val="auto"/>
    <w:notTrueType/>
    <w:pitch w:val="variable"/>
    <w:sig w:usb0="80000003" w:usb1="00000000" w:usb2="00000000" w:usb3="00000000" w:csb0="00000093" w:csb1="00000000"/>
  </w:font>
  <w:font w:name="Baikal SemBd Exp">
    <w:altName w:val="Calibri"/>
    <w:panose1 w:val="00000000000000000000"/>
    <w:charset w:val="4D"/>
    <w:family w:val="auto"/>
    <w:notTrueType/>
    <w:pitch w:val="variable"/>
    <w:sig w:usb0="80000003" w:usb1="00000000" w:usb2="00000000" w:usb3="00000000" w:csb0="00000093" w:csb1="00000000"/>
  </w:font>
  <w:font w:name="Baikal Exp Regular">
    <w:panose1 w:val="00000000000000000000"/>
    <w:charset w:val="4D"/>
    <w:family w:val="auto"/>
    <w:notTrueType/>
    <w:pitch w:val="variable"/>
    <w:sig w:usb0="80000003" w:usb1="00000000" w:usb2="00000000" w:usb3="00000000" w:csb0="00000093" w:csb1="00000000"/>
  </w:font>
  <w:font w:name="Baikal Normal Regular">
    <w:panose1 w:val="00000000000000000000"/>
    <w:charset w:val="4D"/>
    <w:family w:val="auto"/>
    <w:notTrueType/>
    <w:pitch w:val="variable"/>
    <w:sig w:usb0="80000003" w:usb1="00000000"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404F9"/>
    <w:multiLevelType w:val="multilevel"/>
    <w:tmpl w:val="76E6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8521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A9C"/>
    <w:rsid w:val="00002202"/>
    <w:rsid w:val="00027507"/>
    <w:rsid w:val="00027FB9"/>
    <w:rsid w:val="00032CD1"/>
    <w:rsid w:val="00053B7F"/>
    <w:rsid w:val="000957BD"/>
    <w:rsid w:val="000B7BF3"/>
    <w:rsid w:val="000C0E7E"/>
    <w:rsid w:val="000C3DE5"/>
    <w:rsid w:val="000C3F14"/>
    <w:rsid w:val="000E18CD"/>
    <w:rsid w:val="000E3DF3"/>
    <w:rsid w:val="000E64BC"/>
    <w:rsid w:val="000F3E6A"/>
    <w:rsid w:val="00112F60"/>
    <w:rsid w:val="0011567E"/>
    <w:rsid w:val="001325AC"/>
    <w:rsid w:val="00135412"/>
    <w:rsid w:val="0016157A"/>
    <w:rsid w:val="00171BB1"/>
    <w:rsid w:val="00173362"/>
    <w:rsid w:val="001827FE"/>
    <w:rsid w:val="001A39B5"/>
    <w:rsid w:val="001B7C3A"/>
    <w:rsid w:val="001D62AD"/>
    <w:rsid w:val="001D7673"/>
    <w:rsid w:val="001E7322"/>
    <w:rsid w:val="001F3192"/>
    <w:rsid w:val="001F6700"/>
    <w:rsid w:val="0020577B"/>
    <w:rsid w:val="00210B61"/>
    <w:rsid w:val="002577FB"/>
    <w:rsid w:val="00270FE6"/>
    <w:rsid w:val="00280B5C"/>
    <w:rsid w:val="00282066"/>
    <w:rsid w:val="00297283"/>
    <w:rsid w:val="002A1FC6"/>
    <w:rsid w:val="002C2FA0"/>
    <w:rsid w:val="002D3373"/>
    <w:rsid w:val="002D43EA"/>
    <w:rsid w:val="00310052"/>
    <w:rsid w:val="003112FC"/>
    <w:rsid w:val="00316389"/>
    <w:rsid w:val="00344B31"/>
    <w:rsid w:val="00354A55"/>
    <w:rsid w:val="003558B2"/>
    <w:rsid w:val="00357F21"/>
    <w:rsid w:val="00366477"/>
    <w:rsid w:val="003865DC"/>
    <w:rsid w:val="003978F4"/>
    <w:rsid w:val="003B14C2"/>
    <w:rsid w:val="003B528B"/>
    <w:rsid w:val="003E6321"/>
    <w:rsid w:val="003F178B"/>
    <w:rsid w:val="0043112E"/>
    <w:rsid w:val="00431FB3"/>
    <w:rsid w:val="004325E0"/>
    <w:rsid w:val="004338F8"/>
    <w:rsid w:val="00471D07"/>
    <w:rsid w:val="004917AE"/>
    <w:rsid w:val="004E1268"/>
    <w:rsid w:val="004E34FF"/>
    <w:rsid w:val="00521A5B"/>
    <w:rsid w:val="00547BF8"/>
    <w:rsid w:val="0057470F"/>
    <w:rsid w:val="0059073E"/>
    <w:rsid w:val="005E0ABE"/>
    <w:rsid w:val="005E2EA5"/>
    <w:rsid w:val="005F4A9C"/>
    <w:rsid w:val="006011D4"/>
    <w:rsid w:val="00603901"/>
    <w:rsid w:val="00657E76"/>
    <w:rsid w:val="00693152"/>
    <w:rsid w:val="006D0BB2"/>
    <w:rsid w:val="006D686C"/>
    <w:rsid w:val="006D6C7F"/>
    <w:rsid w:val="00722003"/>
    <w:rsid w:val="0072379E"/>
    <w:rsid w:val="007510E1"/>
    <w:rsid w:val="00781B22"/>
    <w:rsid w:val="0079367D"/>
    <w:rsid w:val="007C409E"/>
    <w:rsid w:val="007C5D1A"/>
    <w:rsid w:val="007F229F"/>
    <w:rsid w:val="007F5B1C"/>
    <w:rsid w:val="008554C9"/>
    <w:rsid w:val="00860CBF"/>
    <w:rsid w:val="00890EB8"/>
    <w:rsid w:val="008947F5"/>
    <w:rsid w:val="00897283"/>
    <w:rsid w:val="008B63BB"/>
    <w:rsid w:val="008B78A9"/>
    <w:rsid w:val="008C74FA"/>
    <w:rsid w:val="008D76E9"/>
    <w:rsid w:val="008E7B6B"/>
    <w:rsid w:val="00917C84"/>
    <w:rsid w:val="00956E03"/>
    <w:rsid w:val="00962083"/>
    <w:rsid w:val="0099628C"/>
    <w:rsid w:val="009B020D"/>
    <w:rsid w:val="009C655E"/>
    <w:rsid w:val="009E558E"/>
    <w:rsid w:val="009F15E9"/>
    <w:rsid w:val="00A25348"/>
    <w:rsid w:val="00A40828"/>
    <w:rsid w:val="00A574D8"/>
    <w:rsid w:val="00A92C17"/>
    <w:rsid w:val="00AA46B9"/>
    <w:rsid w:val="00AA56A6"/>
    <w:rsid w:val="00AC3903"/>
    <w:rsid w:val="00AD46FD"/>
    <w:rsid w:val="00AE382C"/>
    <w:rsid w:val="00AF090A"/>
    <w:rsid w:val="00AF7387"/>
    <w:rsid w:val="00B04A01"/>
    <w:rsid w:val="00B30CEC"/>
    <w:rsid w:val="00B33001"/>
    <w:rsid w:val="00B33CE2"/>
    <w:rsid w:val="00B41CC9"/>
    <w:rsid w:val="00B51D55"/>
    <w:rsid w:val="00B56928"/>
    <w:rsid w:val="00B66D95"/>
    <w:rsid w:val="00B743AE"/>
    <w:rsid w:val="00B779BB"/>
    <w:rsid w:val="00BB635F"/>
    <w:rsid w:val="00BD01A0"/>
    <w:rsid w:val="00BD3F0C"/>
    <w:rsid w:val="00C24FC1"/>
    <w:rsid w:val="00C366E0"/>
    <w:rsid w:val="00C66559"/>
    <w:rsid w:val="00C710BD"/>
    <w:rsid w:val="00C711F4"/>
    <w:rsid w:val="00C81AA9"/>
    <w:rsid w:val="00C90F00"/>
    <w:rsid w:val="00C92D18"/>
    <w:rsid w:val="00C9571B"/>
    <w:rsid w:val="00CA12A2"/>
    <w:rsid w:val="00CA3EDA"/>
    <w:rsid w:val="00CB13BB"/>
    <w:rsid w:val="00CC181D"/>
    <w:rsid w:val="00CC2136"/>
    <w:rsid w:val="00CC43C8"/>
    <w:rsid w:val="00CC5F39"/>
    <w:rsid w:val="00CD57E1"/>
    <w:rsid w:val="00D80128"/>
    <w:rsid w:val="00D94804"/>
    <w:rsid w:val="00DA3D99"/>
    <w:rsid w:val="00DA6F75"/>
    <w:rsid w:val="00DC23E9"/>
    <w:rsid w:val="00E00750"/>
    <w:rsid w:val="00E00EA4"/>
    <w:rsid w:val="00E024C2"/>
    <w:rsid w:val="00E12940"/>
    <w:rsid w:val="00E44F6D"/>
    <w:rsid w:val="00E470EA"/>
    <w:rsid w:val="00E478DB"/>
    <w:rsid w:val="00E6231E"/>
    <w:rsid w:val="00E73D13"/>
    <w:rsid w:val="00E77073"/>
    <w:rsid w:val="00E95270"/>
    <w:rsid w:val="00E95909"/>
    <w:rsid w:val="00E97431"/>
    <w:rsid w:val="00EC5DC4"/>
    <w:rsid w:val="00EC7872"/>
    <w:rsid w:val="00F0130A"/>
    <w:rsid w:val="00F01EE3"/>
    <w:rsid w:val="00F115B9"/>
    <w:rsid w:val="00F17672"/>
    <w:rsid w:val="00F17DF6"/>
    <w:rsid w:val="00F30DA1"/>
    <w:rsid w:val="00F35B55"/>
    <w:rsid w:val="00F665DE"/>
    <w:rsid w:val="00F82F59"/>
    <w:rsid w:val="00FA6C2A"/>
    <w:rsid w:val="00FE2883"/>
    <w:rsid w:val="00FF0153"/>
    <w:rsid w:val="05A44E79"/>
    <w:rsid w:val="05B0B823"/>
    <w:rsid w:val="062555C8"/>
    <w:rsid w:val="06987B20"/>
    <w:rsid w:val="07662E2F"/>
    <w:rsid w:val="0B50A592"/>
    <w:rsid w:val="0C468ACD"/>
    <w:rsid w:val="0E6ABB16"/>
    <w:rsid w:val="0E7B61BD"/>
    <w:rsid w:val="1099BAE1"/>
    <w:rsid w:val="10A7E121"/>
    <w:rsid w:val="10D078D1"/>
    <w:rsid w:val="11AE53CD"/>
    <w:rsid w:val="126F9758"/>
    <w:rsid w:val="142550B4"/>
    <w:rsid w:val="143308E3"/>
    <w:rsid w:val="15E94C86"/>
    <w:rsid w:val="18C940CB"/>
    <w:rsid w:val="190612A5"/>
    <w:rsid w:val="1A6BC457"/>
    <w:rsid w:val="1CF0575B"/>
    <w:rsid w:val="1DBD8614"/>
    <w:rsid w:val="2060401D"/>
    <w:rsid w:val="213E7F78"/>
    <w:rsid w:val="22084D81"/>
    <w:rsid w:val="225B5850"/>
    <w:rsid w:val="24A1F501"/>
    <w:rsid w:val="24B3E495"/>
    <w:rsid w:val="24F62398"/>
    <w:rsid w:val="2615334E"/>
    <w:rsid w:val="26C5C37B"/>
    <w:rsid w:val="317801E7"/>
    <w:rsid w:val="32ECD762"/>
    <w:rsid w:val="33A60FC9"/>
    <w:rsid w:val="35AA5F97"/>
    <w:rsid w:val="36B35E5C"/>
    <w:rsid w:val="37F97272"/>
    <w:rsid w:val="38D7474D"/>
    <w:rsid w:val="3A9C0383"/>
    <w:rsid w:val="3AE16677"/>
    <w:rsid w:val="3C649073"/>
    <w:rsid w:val="3D531DD8"/>
    <w:rsid w:val="3F2B68D3"/>
    <w:rsid w:val="42BEF0B0"/>
    <w:rsid w:val="432DD823"/>
    <w:rsid w:val="44F27C36"/>
    <w:rsid w:val="45B7D436"/>
    <w:rsid w:val="489EEFDE"/>
    <w:rsid w:val="4E2FD39C"/>
    <w:rsid w:val="4EDE19F4"/>
    <w:rsid w:val="4FA43AC1"/>
    <w:rsid w:val="52857DEE"/>
    <w:rsid w:val="53642478"/>
    <w:rsid w:val="5979F7B4"/>
    <w:rsid w:val="59D6D6C2"/>
    <w:rsid w:val="59E6F561"/>
    <w:rsid w:val="5AEC7B37"/>
    <w:rsid w:val="5AFC379C"/>
    <w:rsid w:val="5C0095B8"/>
    <w:rsid w:val="5C0BAE49"/>
    <w:rsid w:val="5C9EEBF4"/>
    <w:rsid w:val="5DC91080"/>
    <w:rsid w:val="5FE4E70A"/>
    <w:rsid w:val="648FCBD3"/>
    <w:rsid w:val="65B2A792"/>
    <w:rsid w:val="65EE0D36"/>
    <w:rsid w:val="6C1522EB"/>
    <w:rsid w:val="6C58D9B7"/>
    <w:rsid w:val="6D0AFC16"/>
    <w:rsid w:val="6D0B505F"/>
    <w:rsid w:val="6E054D1C"/>
    <w:rsid w:val="722D5D55"/>
    <w:rsid w:val="723036CA"/>
    <w:rsid w:val="7608757E"/>
    <w:rsid w:val="7682F29A"/>
    <w:rsid w:val="7855759A"/>
    <w:rsid w:val="79C7C629"/>
    <w:rsid w:val="7B15C2EA"/>
    <w:rsid w:val="7DCBCBFF"/>
    <w:rsid w:val="7E5B1664"/>
    <w:rsid w:val="7F9F26C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0F52"/>
  <w15:docId w15:val="{07625F09-B7A0-0649-9B08-3C59EB16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F3D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3D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3D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DefaultParagraphFont"/>
    <w:uiPriority w:val="9"/>
    <w:rsid w:val="006F3DC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DefaultParagraphFont"/>
    <w:uiPriority w:val="9"/>
    <w:semiHidden/>
    <w:rsid w:val="006F3DC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DefaultParagraphFont"/>
    <w:uiPriority w:val="9"/>
    <w:semiHidden/>
    <w:rsid w:val="006F3DCA"/>
    <w:rPr>
      <w:rFonts w:eastAsiaTheme="majorEastAsia" w:cstheme="majorBidi"/>
      <w:color w:val="0F4761" w:themeColor="accent1" w:themeShade="BF"/>
      <w:sz w:val="28"/>
      <w:szCs w:val="28"/>
    </w:rPr>
  </w:style>
  <w:style w:type="character" w:customStyle="1" w:styleId="Titre4Car">
    <w:name w:val="Titre 4 Car"/>
    <w:basedOn w:val="DefaultParagraphFont"/>
    <w:uiPriority w:val="9"/>
    <w:semiHidden/>
    <w:rsid w:val="006F3DCA"/>
    <w:rPr>
      <w:rFonts w:eastAsiaTheme="majorEastAsia" w:cstheme="majorBidi"/>
      <w:i/>
      <w:iCs/>
      <w:color w:val="0F4761" w:themeColor="accent1" w:themeShade="BF"/>
    </w:rPr>
  </w:style>
  <w:style w:type="character" w:customStyle="1" w:styleId="Titre5Car">
    <w:name w:val="Titre 5 Car"/>
    <w:basedOn w:val="DefaultParagraphFont"/>
    <w:uiPriority w:val="9"/>
    <w:semiHidden/>
    <w:rsid w:val="006F3DCA"/>
    <w:rPr>
      <w:rFonts w:eastAsiaTheme="majorEastAsia" w:cstheme="majorBidi"/>
      <w:color w:val="0F4761" w:themeColor="accent1" w:themeShade="BF"/>
    </w:rPr>
  </w:style>
  <w:style w:type="character" w:customStyle="1" w:styleId="Titre6Car">
    <w:name w:val="Titre 6 Car"/>
    <w:basedOn w:val="DefaultParagraphFont"/>
    <w:uiPriority w:val="9"/>
    <w:semiHidden/>
    <w:rsid w:val="006F3D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3D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3D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3DCA"/>
    <w:rPr>
      <w:rFonts w:eastAsiaTheme="majorEastAsia" w:cstheme="majorBidi"/>
      <w:color w:val="272727" w:themeColor="text1" w:themeTint="D8"/>
    </w:rPr>
  </w:style>
  <w:style w:type="character" w:customStyle="1" w:styleId="TitreCar">
    <w:name w:val="Titre Car"/>
    <w:basedOn w:val="DefaultParagraphFont"/>
    <w:uiPriority w:val="10"/>
    <w:rsid w:val="006F3DCA"/>
    <w:rPr>
      <w:rFonts w:asciiTheme="majorHAnsi" w:eastAsiaTheme="majorEastAsia" w:hAnsiTheme="majorHAnsi" w:cstheme="majorBidi"/>
      <w:spacing w:val="-10"/>
      <w:kern w:val="28"/>
      <w:sz w:val="56"/>
      <w:szCs w:val="56"/>
    </w:rPr>
  </w:style>
  <w:style w:type="character" w:customStyle="1" w:styleId="Sous-titreCar">
    <w:name w:val="Sous-titre Car"/>
    <w:basedOn w:val="DefaultParagraphFont"/>
    <w:uiPriority w:val="11"/>
    <w:rsid w:val="006F3D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3DCA"/>
    <w:pPr>
      <w:spacing w:before="160"/>
      <w:jc w:val="center"/>
    </w:pPr>
    <w:rPr>
      <w:i/>
      <w:iCs/>
      <w:color w:val="404040" w:themeColor="text1" w:themeTint="BF"/>
    </w:rPr>
  </w:style>
  <w:style w:type="character" w:customStyle="1" w:styleId="QuoteChar">
    <w:name w:val="Quote Char"/>
    <w:basedOn w:val="DefaultParagraphFont"/>
    <w:link w:val="Quote"/>
    <w:uiPriority w:val="29"/>
    <w:rsid w:val="006F3DCA"/>
    <w:rPr>
      <w:i/>
      <w:iCs/>
      <w:color w:val="404040" w:themeColor="text1" w:themeTint="BF"/>
    </w:rPr>
  </w:style>
  <w:style w:type="paragraph" w:styleId="ListParagraph">
    <w:name w:val="List Paragraph"/>
    <w:basedOn w:val="Normal"/>
    <w:uiPriority w:val="34"/>
    <w:qFormat/>
    <w:rsid w:val="006F3DCA"/>
    <w:pPr>
      <w:ind w:left="720"/>
      <w:contextualSpacing/>
    </w:pPr>
  </w:style>
  <w:style w:type="character" w:styleId="IntenseEmphasis">
    <w:name w:val="Intense Emphasis"/>
    <w:basedOn w:val="DefaultParagraphFont"/>
    <w:uiPriority w:val="21"/>
    <w:qFormat/>
    <w:rsid w:val="006F3DCA"/>
    <w:rPr>
      <w:i/>
      <w:iCs/>
      <w:color w:val="0F4761" w:themeColor="accent1" w:themeShade="BF"/>
    </w:rPr>
  </w:style>
  <w:style w:type="paragraph" w:styleId="IntenseQuote">
    <w:name w:val="Intense Quote"/>
    <w:basedOn w:val="Normal"/>
    <w:next w:val="Normal"/>
    <w:link w:val="IntenseQuoteChar"/>
    <w:uiPriority w:val="30"/>
    <w:qFormat/>
    <w:rsid w:val="006F3D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3DCA"/>
    <w:rPr>
      <w:i/>
      <w:iCs/>
      <w:color w:val="0F4761" w:themeColor="accent1" w:themeShade="BF"/>
    </w:rPr>
  </w:style>
  <w:style w:type="character" w:styleId="IntenseReference">
    <w:name w:val="Intense Reference"/>
    <w:basedOn w:val="DefaultParagraphFont"/>
    <w:uiPriority w:val="32"/>
    <w:qFormat/>
    <w:rsid w:val="006F3DCA"/>
    <w:rPr>
      <w:b/>
      <w:bCs/>
      <w:smallCaps/>
      <w:color w:val="0F4761" w:themeColor="accent1" w:themeShade="BF"/>
      <w:spacing w:val="5"/>
    </w:rPr>
  </w:style>
  <w:style w:type="table" w:styleId="TableGrid">
    <w:name w:val="Table Grid"/>
    <w:basedOn w:val="TableNormal"/>
    <w:uiPriority w:val="39"/>
    <w:rsid w:val="006F3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028B"/>
    <w:rPr>
      <w:sz w:val="16"/>
      <w:szCs w:val="16"/>
    </w:rPr>
  </w:style>
  <w:style w:type="paragraph" w:styleId="CommentText">
    <w:name w:val="annotation text"/>
    <w:basedOn w:val="Normal"/>
    <w:link w:val="CommentTextChar"/>
    <w:uiPriority w:val="99"/>
    <w:unhideWhenUsed/>
    <w:rsid w:val="004A028B"/>
    <w:pPr>
      <w:spacing w:line="240" w:lineRule="auto"/>
    </w:pPr>
    <w:rPr>
      <w:sz w:val="20"/>
      <w:szCs w:val="20"/>
    </w:rPr>
  </w:style>
  <w:style w:type="character" w:customStyle="1" w:styleId="CommentTextChar">
    <w:name w:val="Comment Text Char"/>
    <w:basedOn w:val="DefaultParagraphFont"/>
    <w:link w:val="CommentText"/>
    <w:uiPriority w:val="99"/>
    <w:rsid w:val="004A028B"/>
    <w:rPr>
      <w:sz w:val="20"/>
      <w:szCs w:val="20"/>
    </w:rPr>
  </w:style>
  <w:style w:type="paragraph" w:styleId="CommentSubject">
    <w:name w:val="annotation subject"/>
    <w:basedOn w:val="CommentText"/>
    <w:next w:val="CommentText"/>
    <w:link w:val="CommentSubjectChar"/>
    <w:uiPriority w:val="99"/>
    <w:semiHidden/>
    <w:unhideWhenUsed/>
    <w:rsid w:val="004A028B"/>
    <w:rPr>
      <w:b/>
      <w:bCs/>
    </w:rPr>
  </w:style>
  <w:style w:type="character" w:customStyle="1" w:styleId="CommentSubjectChar">
    <w:name w:val="Comment Subject Char"/>
    <w:basedOn w:val="CommentTextChar"/>
    <w:link w:val="CommentSubject"/>
    <w:uiPriority w:val="99"/>
    <w:semiHidden/>
    <w:rsid w:val="004A028B"/>
    <w:rPr>
      <w:b/>
      <w:bCs/>
      <w:sz w:val="20"/>
      <w:szCs w:val="20"/>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customStyle="1" w:styleId="NormalWeb1">
    <w:name w:val="Normal (Web)1"/>
    <w:rsid w:val="007F5B1C"/>
    <w:pPr>
      <w:spacing w:before="100" w:after="100" w:line="240" w:lineRule="auto"/>
    </w:pPr>
    <w:rPr>
      <w:rFonts w:ascii="Times Roman" w:eastAsia="Arial Unicode MS" w:hAnsi="Times Roman" w:cs="Arial Unicode MS"/>
      <w:color w:val="000000"/>
      <w:sz w:val="20"/>
      <w:szCs w:val="20"/>
      <w:u w:color="000000"/>
      <w:lang w:val="en-US" w:eastAsia="en-US"/>
    </w:rPr>
  </w:style>
  <w:style w:type="character" w:styleId="Hyperlink">
    <w:name w:val="Hyperlink"/>
    <w:basedOn w:val="DefaultParagraphFont"/>
    <w:uiPriority w:val="99"/>
    <w:unhideWhenUsed/>
    <w:rsid w:val="003E6321"/>
    <w:rPr>
      <w:color w:val="467886" w:themeColor="hyperlink"/>
      <w:u w:val="single"/>
    </w:rPr>
  </w:style>
  <w:style w:type="character" w:styleId="UnresolvedMention">
    <w:name w:val="Unresolved Mention"/>
    <w:basedOn w:val="DefaultParagraphFont"/>
    <w:uiPriority w:val="99"/>
    <w:semiHidden/>
    <w:unhideWhenUsed/>
    <w:rsid w:val="003E6321"/>
    <w:rPr>
      <w:color w:val="605E5C"/>
      <w:shd w:val="clear" w:color="auto" w:fill="E1DFDD"/>
    </w:rPr>
  </w:style>
  <w:style w:type="paragraph" w:customStyle="1" w:styleId="BodyText1">
    <w:name w:val="Body Text1"/>
    <w:rsid w:val="005E2EA5"/>
    <w:pPr>
      <w:widowControl w:val="0"/>
      <w:spacing w:after="0" w:line="240" w:lineRule="auto"/>
    </w:pPr>
    <w:rPr>
      <w:rFonts w:ascii="Arial" w:eastAsia="Arial Unicode MS" w:hAnsi="Arial" w:cs="Arial Unicode MS"/>
      <w:color w:val="000000"/>
      <w:sz w:val="21"/>
      <w:szCs w:val="21"/>
      <w:u w:color="000000"/>
      <w:lang w:val="en-US" w:eastAsia="en-US"/>
    </w:rPr>
  </w:style>
  <w:style w:type="paragraph" w:styleId="Revision">
    <w:name w:val="Revision"/>
    <w:hidden/>
    <w:uiPriority w:val="99"/>
    <w:semiHidden/>
    <w:rsid w:val="009C655E"/>
    <w:pPr>
      <w:spacing w:after="0" w:line="240" w:lineRule="auto"/>
    </w:pPr>
  </w:style>
  <w:style w:type="character" w:styleId="FollowedHyperlink">
    <w:name w:val="FollowedHyperlink"/>
    <w:basedOn w:val="DefaultParagraphFont"/>
    <w:uiPriority w:val="99"/>
    <w:semiHidden/>
    <w:unhideWhenUsed/>
    <w:rsid w:val="00471D0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udivine.bernazzani@hava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lphine.maillet@hava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nest.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www.havas.fr"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dimitri.hommel@hava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V+5xTl7GVxEi6d32mu7q2kgyg==">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66c679-94a4-43ef-a9a4-8687b3752a86">
      <Terms xmlns="http://schemas.microsoft.com/office/infopath/2007/PartnerControls"/>
    </lcf76f155ced4ddcb4097134ff3c332f>
    <TaxCatchAll xmlns="8f8eebbf-4fa2-47d9-ae26-0720428cc5d9" xsi:nil="true"/>
    <valid_x00e9_e xmlns="ae66c679-94a4-43ef-a9a4-8687b3752a86">true</valid_x00e9_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078D3F9DCD0E4B881AFA98B97F4576" ma:contentTypeVersion="17" ma:contentTypeDescription="Crée un document." ma:contentTypeScope="" ma:versionID="4ef2cf15fe35fc6f4620e70b473f9411">
  <xsd:schema xmlns:xsd="http://www.w3.org/2001/XMLSchema" xmlns:xs="http://www.w3.org/2001/XMLSchema" xmlns:p="http://schemas.microsoft.com/office/2006/metadata/properties" xmlns:ns2="ae66c679-94a4-43ef-a9a4-8687b3752a86" xmlns:ns3="8f8eebbf-4fa2-47d9-ae26-0720428cc5d9" targetNamespace="http://schemas.microsoft.com/office/2006/metadata/properties" ma:root="true" ma:fieldsID="58c8edc9b6161e926526ae0070e0075b" ns2:_="" ns3:_="">
    <xsd:import namespace="ae66c679-94a4-43ef-a9a4-8687b3752a86"/>
    <xsd:import namespace="8f8eebbf-4fa2-47d9-ae26-0720428cc5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valid_x00e9_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6c679-94a4-43ef-a9a4-8687b3752a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8870de15-bcca-44b9-b7b5-b2794476cd4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valid_x00e9_e" ma:index="22" nillable="true" ma:displayName="validée" ma:default="1" ma:format="Dropdown" ma:internalName="valid_x00e9_e">
      <xsd:simpleType>
        <xsd:restriction base="dms:Boolea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8eebbf-4fa2-47d9-ae26-0720428cc5d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1f909c0-9050-4f39-ae9f-4526bfa4330c}" ma:internalName="TaxCatchAll" ma:showField="CatchAllData" ma:web="8f8eebbf-4fa2-47d9-ae26-0720428cc5d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E8EE6E-BB81-44E4-B649-791B0AFF692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4ACC348-1527-4C58-88B4-4932130022DA}">
  <ds:schemaRefs>
    <ds:schemaRef ds:uri="http://schemas.microsoft.com/office/2006/metadata/properties"/>
    <ds:schemaRef ds:uri="http://schemas.microsoft.com/office/infopath/2007/PartnerControls"/>
    <ds:schemaRef ds:uri="ae66c679-94a4-43ef-a9a4-8687b3752a86"/>
    <ds:schemaRef ds:uri="8f8eebbf-4fa2-47d9-ae26-0720428cc5d9"/>
  </ds:schemaRefs>
</ds:datastoreItem>
</file>

<file path=customXml/itemProps4.xml><?xml version="1.0" encoding="utf-8"?>
<ds:datastoreItem xmlns:ds="http://schemas.openxmlformats.org/officeDocument/2006/customXml" ds:itemID="{7B2370DE-934F-485C-9D38-8420527AC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6c679-94a4-43ef-a9a4-8687b3752a86"/>
    <ds:schemaRef ds:uri="8f8eebbf-4fa2-47d9-ae26-0720428cc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913</Words>
  <Characters>5205</Characters>
  <Application>Microsoft Office Word</Application>
  <DocSecurity>4</DocSecurity>
  <Lines>43</Lines>
  <Paragraphs>12</Paragraphs>
  <ScaleCrop>false</ScaleCrop>
  <Company/>
  <LinksUpToDate>false</LinksUpToDate>
  <CharactersWithSpaces>6106</CharactersWithSpaces>
  <SharedDoc>false</SharedDoc>
  <HLinks>
    <vt:vector size="36" baseType="variant">
      <vt:variant>
        <vt:i4>131148</vt:i4>
      </vt:variant>
      <vt:variant>
        <vt:i4>15</vt:i4>
      </vt:variant>
      <vt:variant>
        <vt:i4>0</vt:i4>
      </vt:variant>
      <vt:variant>
        <vt:i4>5</vt:i4>
      </vt:variant>
      <vt:variant>
        <vt:lpwstr>http://www.unnest.co/</vt:lpwstr>
      </vt:variant>
      <vt:variant>
        <vt:lpwstr/>
      </vt:variant>
      <vt:variant>
        <vt:i4>983052</vt:i4>
      </vt:variant>
      <vt:variant>
        <vt:i4>12</vt:i4>
      </vt:variant>
      <vt:variant>
        <vt:i4>0</vt:i4>
      </vt:variant>
      <vt:variant>
        <vt:i4>5</vt:i4>
      </vt:variant>
      <vt:variant>
        <vt:lpwstr>http://www.havas.fr/</vt:lpwstr>
      </vt:variant>
      <vt:variant>
        <vt:lpwstr/>
      </vt:variant>
      <vt:variant>
        <vt:i4>1507446</vt:i4>
      </vt:variant>
      <vt:variant>
        <vt:i4>9</vt:i4>
      </vt:variant>
      <vt:variant>
        <vt:i4>0</vt:i4>
      </vt:variant>
      <vt:variant>
        <vt:i4>5</vt:i4>
      </vt:variant>
      <vt:variant>
        <vt:lpwstr>mailto:dimitri.hommel@havas.com</vt:lpwstr>
      </vt:variant>
      <vt:variant>
        <vt:lpwstr/>
      </vt:variant>
      <vt:variant>
        <vt:i4>4587582</vt:i4>
      </vt:variant>
      <vt:variant>
        <vt:i4>6</vt:i4>
      </vt:variant>
      <vt:variant>
        <vt:i4>0</vt:i4>
      </vt:variant>
      <vt:variant>
        <vt:i4>5</vt:i4>
      </vt:variant>
      <vt:variant>
        <vt:lpwstr>mailto:ludivine.bernazzani@havas.com</vt:lpwstr>
      </vt:variant>
      <vt:variant>
        <vt:lpwstr/>
      </vt:variant>
      <vt:variant>
        <vt:i4>2818113</vt:i4>
      </vt:variant>
      <vt:variant>
        <vt:i4>3</vt:i4>
      </vt:variant>
      <vt:variant>
        <vt:i4>0</vt:i4>
      </vt:variant>
      <vt:variant>
        <vt:i4>5</vt:i4>
      </vt:variant>
      <vt:variant>
        <vt:lpwstr>mailto:delphine.maillet@havas.com</vt:lpwstr>
      </vt:variant>
      <vt:variant>
        <vt:lpwstr/>
      </vt:variant>
      <vt:variant>
        <vt:i4>6553618</vt:i4>
      </vt:variant>
      <vt:variant>
        <vt:i4>0</vt:i4>
      </vt:variant>
      <vt:variant>
        <vt:i4>0</vt:i4>
      </vt:variant>
      <vt:variant>
        <vt:i4>5</vt:i4>
      </vt:variant>
      <vt:variant>
        <vt:lpwstr>mailto:charlotte.rambaud@havas.com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Hommel</dc:creator>
  <cp:keywords/>
  <cp:lastModifiedBy>Kristin Calmes</cp:lastModifiedBy>
  <cp:revision>130</cp:revision>
  <cp:lastPrinted>2025-12-01T13:50:00Z</cp:lastPrinted>
  <dcterms:created xsi:type="dcterms:W3CDTF">2025-11-22T20:30:00Z</dcterms:created>
  <dcterms:modified xsi:type="dcterms:W3CDTF">2025-12-01T14:42:00Z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0x010100F1078D3F9DCD0E4B881AFA98B97F4576</vt:lpwstr>
  </property>
  <property fmtid="{D5CDD505-2E9C-101B-9397-08002B2CF9AE}" pid="3" name="MediaServiceImageTags">
    <vt:lpwstr/>
  </property>
  <property fmtid="{D5CDD505-2E9C-101B-9397-08002B2CF9AE}" pid="4" name="docLang">
    <vt:lpwstr>fr</vt:lpwstr>
  </property>
</Properties>
</file>